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0BDE" w14:textId="229F1FC0" w:rsidR="00557A67" w:rsidRDefault="00557A67" w:rsidP="00557A67">
      <w:pPr>
        <w:tabs>
          <w:tab w:val="left" w:pos="4605"/>
        </w:tabs>
      </w:pPr>
      <w:r>
        <w:rPr>
          <w:noProof/>
          <w:lang w:eastAsia="pl-PL"/>
        </w:rPr>
        <w:drawing>
          <wp:inline distT="0" distB="0" distL="0" distR="0" wp14:anchorId="1C3F3233" wp14:editId="2945DC6D">
            <wp:extent cx="2255520" cy="1082040"/>
            <wp:effectExtent l="0" t="0" r="0" b="3810"/>
            <wp:docPr id="841530022" name="Obraz 1" descr="logotyp UPH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 UPH w Siedlc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4A3476C" wp14:editId="717EA57A">
                <wp:extent cx="2743200" cy="946785"/>
                <wp:effectExtent l="0" t="0" r="0" b="0"/>
                <wp:docPr id="46353396" name="Pole tekstowe 3" descr="Dziekan Wydziału Nauk Ścisłych i Przyrodniczych dr hab. Cezary Sempruch profesor uczel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9320A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DD15CA8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Dziekan</w:t>
                            </w:r>
                          </w:p>
                          <w:p w14:paraId="13DC8D9F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Wydziału Nauk Ścisłych i Przyrodniczych</w:t>
                            </w:r>
                          </w:p>
                          <w:p w14:paraId="0F31D884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r hab. Cezary Sempruch</w:t>
                            </w:r>
                          </w:p>
                          <w:p w14:paraId="064C0BEF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lang w:eastAsia="pl-P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eastAsia="pl-PL"/>
                              </w:rPr>
                              <w:t>profesor uczelni</w:t>
                            </w:r>
                          </w:p>
                          <w:p w14:paraId="2E728A58" w14:textId="77777777" w:rsidR="00557A67" w:rsidRDefault="00557A67" w:rsidP="00557A6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B32267C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DFB5F0D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3F7A673D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55D7701E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44F50A63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14:paraId="079C497E" w14:textId="77777777" w:rsidR="00557A67" w:rsidRDefault="00557A67" w:rsidP="00557A67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A3476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Dziekan Wydziału Nauk Ścisłych i Przyrodniczych dr hab. Cezary Sempruch profesor uczelni" style="width:3in;height: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" stroked="f">
                <v:textbox inset="0,0,0,0">
                  <w:txbxContent>
                    <w:p w14:paraId="1A09320A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DD15CA8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Dziekan</w:t>
                      </w:r>
                    </w:p>
                    <w:p w14:paraId="13DC8D9F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Wydziału Nauk Ścisłych i Przyrodniczych</w:t>
                      </w:r>
                    </w:p>
                    <w:p w14:paraId="0F31D884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lang w:eastAsia="pl-PL"/>
                        </w:rPr>
                        <w:t>r hab. Cezary Sempruch</w:t>
                      </w:r>
                    </w:p>
                    <w:p w14:paraId="064C0BEF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lang w:eastAsia="pl-PL"/>
                        </w:rPr>
                      </w:pPr>
                      <w:r>
                        <w:rPr>
                          <w:rFonts w:ascii="Calibri" w:hAnsi="Calibri" w:cs="Calibri"/>
                          <w:lang w:eastAsia="pl-PL"/>
                        </w:rPr>
                        <w:t>profesor uczelni</w:t>
                      </w:r>
                    </w:p>
                    <w:p w14:paraId="2E728A58" w14:textId="77777777" w:rsidR="00557A67" w:rsidRDefault="00557A67" w:rsidP="00557A6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B32267C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DFB5F0D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3F7A673D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55D7701E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44F50A63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14:paraId="079C497E" w14:textId="77777777" w:rsidR="00557A67" w:rsidRDefault="00557A67" w:rsidP="00557A67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61FF3C0" w14:textId="57175C91" w:rsidR="00557A67" w:rsidRDefault="00557A67" w:rsidP="00557A67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76F7D1F9" wp14:editId="2725255E">
                <wp:simplePos x="0" y="0"/>
                <wp:positionH relativeFrom="column">
                  <wp:posOffset>17780</wp:posOffset>
                </wp:positionH>
                <wp:positionV relativeFrom="paragraph">
                  <wp:posOffset>102235</wp:posOffset>
                </wp:positionV>
                <wp:extent cx="6236970" cy="0"/>
                <wp:effectExtent l="0" t="0" r="0" b="0"/>
                <wp:wrapNone/>
                <wp:docPr id="719041908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447F7" id="Łącznik prosty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" o:allowincell="f"/>
            </w:pict>
          </mc:Fallback>
        </mc:AlternateContent>
      </w:r>
    </w:p>
    <w:p w14:paraId="42D6FE1E" w14:textId="77777777" w:rsidR="00557A67" w:rsidRDefault="00557A67" w:rsidP="00557A67">
      <w:pPr>
        <w:jc w:val="center"/>
        <w:rPr>
          <w:rFonts w:ascii="Lucida Console" w:hAnsi="Lucida Console" w:cs="Lucida Console"/>
          <w:sz w:val="16"/>
          <w:szCs w:val="16"/>
          <w:lang w:val="de-DE"/>
        </w:rPr>
      </w:pPr>
      <w:r>
        <w:rPr>
          <w:rFonts w:ascii="Lucida Console" w:hAnsi="Lucida Console" w:cs="Lucida Console"/>
          <w:sz w:val="16"/>
          <w:szCs w:val="16"/>
          <w:lang w:val="de-DE"/>
        </w:rPr>
        <w:t xml:space="preserve">08-110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Siedlce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ul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. 3 Maja 54, 25 643 11 66, </w:t>
      </w:r>
      <w:proofErr w:type="spellStart"/>
      <w:r>
        <w:rPr>
          <w:rFonts w:ascii="Lucida Console" w:hAnsi="Lucida Console" w:cs="Lucida Console"/>
          <w:sz w:val="16"/>
          <w:szCs w:val="16"/>
          <w:lang w:val="de-DE"/>
        </w:rPr>
        <w:t>e-mail</w:t>
      </w:r>
      <w:proofErr w:type="spellEnd"/>
      <w:r>
        <w:rPr>
          <w:rFonts w:ascii="Lucida Console" w:hAnsi="Lucida Console" w:cs="Lucida Console"/>
          <w:sz w:val="16"/>
          <w:szCs w:val="16"/>
          <w:lang w:val="de-DE"/>
        </w:rPr>
        <w:t xml:space="preserve">: </w:t>
      </w:r>
      <w:hyperlink r:id="rId6" w:history="1">
        <w:r>
          <w:rPr>
            <w:rStyle w:val="Hipercze"/>
            <w:rFonts w:ascii="Lucida Console" w:hAnsi="Lucida Console" w:cs="Lucida Console"/>
            <w:sz w:val="16"/>
            <w:szCs w:val="16"/>
            <w:lang w:val="de-DE"/>
          </w:rPr>
          <w:t>wnsp@uph.edu.pl</w:t>
        </w:r>
      </w:hyperlink>
    </w:p>
    <w:p w14:paraId="1E784E80" w14:textId="77777777" w:rsidR="00B34EC0" w:rsidRPr="00557A67" w:rsidRDefault="00B34EC0" w:rsidP="00557A67">
      <w:pPr>
        <w:rPr>
          <w:rFonts w:ascii="Arial" w:hAnsi="Arial" w:cs="Arial"/>
          <w:sz w:val="22"/>
          <w:szCs w:val="22"/>
          <w:lang w:val="de-DE"/>
        </w:rPr>
      </w:pPr>
    </w:p>
    <w:p w14:paraId="086835CE" w14:textId="77777777" w:rsidR="00B34EC0" w:rsidRDefault="00B34EC0" w:rsidP="00B34EC0">
      <w:pPr>
        <w:spacing w:before="24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Decyzja nr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Dziekana Wydziału Nauk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Ścisłych i Przyrodniczych</w:t>
      </w:r>
      <w:r w:rsidRPr="00CE5D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Uniwersytetu Przyrodniczo-Humanistycznego w Siedlcach</w:t>
      </w:r>
    </w:p>
    <w:p w14:paraId="20E4E73F" w14:textId="77777777" w:rsidR="00B34EC0" w:rsidRPr="009E6AD6" w:rsidRDefault="00B34EC0" w:rsidP="00B34EC0">
      <w:pPr>
        <w:spacing w:before="240" w:line="288" w:lineRule="auto"/>
        <w:rPr>
          <w:rFonts w:ascii="Arial" w:eastAsia="Times New Roman" w:hAnsi="Arial" w:cs="Arial"/>
          <w:b/>
          <w:bCs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z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dnia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5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czerwca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>3</w:t>
      </w:r>
      <w:r w:rsidRPr="009E6AD6">
        <w:rPr>
          <w:rFonts w:ascii="Arial" w:eastAsia="Times New Roman" w:hAnsi="Arial" w:cs="Arial"/>
          <w:b/>
          <w:bCs/>
          <w:color w:val="000000"/>
          <w:sz w:val="24"/>
          <w:lang w:eastAsia="pl-PL"/>
        </w:rPr>
        <w:t xml:space="preserve"> roku</w:t>
      </w:r>
    </w:p>
    <w:p w14:paraId="08881356" w14:textId="77777777" w:rsidR="00B34EC0" w:rsidRDefault="00B34EC0" w:rsidP="00B34EC0">
      <w:pPr>
        <w:spacing w:before="240" w:after="240" w:line="360" w:lineRule="auto"/>
        <w:rPr>
          <w:rFonts w:ascii="Arial" w:hAnsi="Arial" w:cs="Arial"/>
          <w:b/>
          <w:sz w:val="22"/>
          <w:szCs w:val="22"/>
        </w:rPr>
      </w:pPr>
      <w:r w:rsidRPr="00CD1AB5">
        <w:rPr>
          <w:rFonts w:ascii="Arial" w:hAnsi="Arial" w:cs="Arial"/>
          <w:b/>
          <w:color w:val="000000"/>
          <w:sz w:val="22"/>
          <w:szCs w:val="22"/>
        </w:rPr>
        <w:t>w spraw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CD1AB5">
        <w:rPr>
          <w:rFonts w:ascii="Arial" w:hAnsi="Arial" w:cs="Arial"/>
          <w:b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zmiany w składzie komisji do przeprowadzenia egzaminu licencjackiego dla studentów kierunku matematyka </w:t>
      </w:r>
    </w:p>
    <w:p w14:paraId="675A8D9A" w14:textId="77777777" w:rsidR="00B34EC0" w:rsidRPr="00F77999" w:rsidRDefault="00B34EC0" w:rsidP="00B34EC0">
      <w:pPr>
        <w:spacing w:after="48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color w:val="000000"/>
          <w:sz w:val="22"/>
          <w:szCs w:val="22"/>
        </w:rPr>
        <w:t>§ 18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ust.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regulaminu organizacyjnego Uniwersytetu Przyrodniczo-Humanistycznego w Siedlcach stanowiącego załącznik do Zarządzenia Nr 114/2021 </w:t>
      </w:r>
      <w:r w:rsidRPr="008371F3">
        <w:rPr>
          <w:rFonts w:ascii="Arial" w:hAnsi="Arial" w:cs="Arial"/>
          <w:color w:val="000000"/>
          <w:sz w:val="22"/>
          <w:szCs w:val="22"/>
        </w:rPr>
        <w:t>Rektora Uniwersytetu Przyrodniczo – Humanistycznego w Siedlcach z dnia 2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8371F3">
        <w:rPr>
          <w:rFonts w:ascii="Arial" w:hAnsi="Arial" w:cs="Arial"/>
          <w:color w:val="000000"/>
          <w:sz w:val="22"/>
          <w:szCs w:val="22"/>
        </w:rPr>
        <w:t xml:space="preserve"> września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8371F3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r. </w:t>
      </w:r>
      <w:r>
        <w:rPr>
          <w:rFonts w:ascii="Arial" w:hAnsi="Arial" w:cs="Arial"/>
          <w:color w:val="000000"/>
          <w:sz w:val="22"/>
          <w:szCs w:val="22"/>
        </w:rPr>
        <w:br/>
        <w:t>w sprawie nadania regulaminu organizacyjnego</w:t>
      </w:r>
      <w:r>
        <w:rPr>
          <w:rFonts w:ascii="Arial" w:hAnsi="Arial" w:cs="Arial"/>
          <w:sz w:val="22"/>
          <w:szCs w:val="22"/>
        </w:rPr>
        <w:t>, ustalam, co następuje</w:t>
      </w:r>
      <w:r>
        <w:rPr>
          <w:rFonts w:ascii="Arial" w:hAnsi="Arial" w:cs="Arial"/>
          <w:bCs/>
          <w:sz w:val="22"/>
          <w:szCs w:val="22"/>
        </w:rPr>
        <w:t>:</w:t>
      </w:r>
    </w:p>
    <w:p w14:paraId="17F7321A" w14:textId="77777777" w:rsidR="00B34EC0" w:rsidRPr="00B34EC0" w:rsidRDefault="00B34EC0" w:rsidP="00B34EC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składzie </w:t>
      </w:r>
      <w:r w:rsidRPr="00F77999">
        <w:rPr>
          <w:rFonts w:ascii="Arial" w:hAnsi="Arial" w:cs="Arial"/>
          <w:color w:val="000000"/>
        </w:rPr>
        <w:t>komisj</w:t>
      </w:r>
      <w:r>
        <w:rPr>
          <w:rFonts w:ascii="Arial" w:hAnsi="Arial" w:cs="Arial"/>
          <w:color w:val="000000"/>
        </w:rPr>
        <w:t>i</w:t>
      </w:r>
      <w:r w:rsidRPr="00F77999">
        <w:rPr>
          <w:rFonts w:ascii="Arial" w:hAnsi="Arial" w:cs="Arial"/>
          <w:color w:val="000000"/>
        </w:rPr>
        <w:t xml:space="preserve"> do przeprowadzenia egzaminu licencjackiego dla studentów kierunku matematyka</w:t>
      </w:r>
      <w:r>
        <w:rPr>
          <w:rFonts w:ascii="Arial" w:hAnsi="Arial" w:cs="Arial"/>
          <w:color w:val="000000"/>
        </w:rPr>
        <w:t xml:space="preserve"> powołanej decyzją Nr 6/2022 Dziekana Wydziału Nauk Ścisłych </w:t>
      </w:r>
      <w:r w:rsidR="0068735D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i Przyrodniczych z dnia 31 maja 2022 roku wprowadza się następujące zmiany:</w:t>
      </w:r>
    </w:p>
    <w:p w14:paraId="0149CB2B" w14:textId="77777777" w:rsidR="00B34EC0" w:rsidRDefault="00B34EC0" w:rsidP="00B34EC0">
      <w:pPr>
        <w:pStyle w:val="Akapitzlist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ze składu odwołuje się dra Sergiusza </w:t>
      </w:r>
      <w:proofErr w:type="spellStart"/>
      <w:r>
        <w:rPr>
          <w:rFonts w:ascii="Arial" w:hAnsi="Arial" w:cs="Arial"/>
        </w:rPr>
        <w:t>Kęskę</w:t>
      </w:r>
      <w:proofErr w:type="spellEnd"/>
      <w:r>
        <w:rPr>
          <w:rFonts w:ascii="Arial" w:hAnsi="Arial" w:cs="Arial"/>
        </w:rPr>
        <w:t xml:space="preserve"> i dr Bożenę </w:t>
      </w:r>
      <w:r w:rsidR="0068735D">
        <w:rPr>
          <w:rFonts w:ascii="Arial" w:hAnsi="Arial" w:cs="Arial"/>
        </w:rPr>
        <w:t>Piekart, a</w:t>
      </w:r>
      <w:r>
        <w:rPr>
          <w:rFonts w:ascii="Arial" w:hAnsi="Arial" w:cs="Arial"/>
        </w:rPr>
        <w:t xml:space="preserve"> w ich miejsce powołuje się dr Agnieszkę Prusińską i dr Dorotę Kozak-</w:t>
      </w:r>
      <w:proofErr w:type="spellStart"/>
      <w:r>
        <w:rPr>
          <w:rFonts w:ascii="Arial" w:hAnsi="Arial" w:cs="Arial"/>
        </w:rPr>
        <w:t>Superson</w:t>
      </w:r>
      <w:proofErr w:type="spellEnd"/>
      <w:r>
        <w:rPr>
          <w:rFonts w:ascii="Arial" w:hAnsi="Arial" w:cs="Arial"/>
        </w:rPr>
        <w:t xml:space="preserve">. </w:t>
      </w:r>
    </w:p>
    <w:p w14:paraId="0703DB2F" w14:textId="77777777" w:rsidR="00B34EC0" w:rsidRPr="00F77999" w:rsidRDefault="00B34EC0" w:rsidP="00B34EC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</w:t>
      </w:r>
      <w:r w:rsidRPr="00F77999">
        <w:rPr>
          <w:rFonts w:ascii="Arial" w:hAnsi="Arial" w:cs="Arial"/>
          <w:color w:val="000000"/>
        </w:rPr>
        <w:t>komisj</w:t>
      </w:r>
      <w:r>
        <w:rPr>
          <w:rFonts w:ascii="Arial" w:hAnsi="Arial" w:cs="Arial"/>
          <w:color w:val="000000"/>
        </w:rPr>
        <w:t>i</w:t>
      </w:r>
      <w:r w:rsidRPr="00F77999">
        <w:rPr>
          <w:rFonts w:ascii="Arial" w:hAnsi="Arial" w:cs="Arial"/>
          <w:color w:val="000000"/>
        </w:rPr>
        <w:t xml:space="preserve"> do przeprowadzenia egzaminu licencjackiego dla studentów kierunku matematyka</w:t>
      </w:r>
      <w:r>
        <w:rPr>
          <w:rFonts w:ascii="Arial" w:hAnsi="Arial" w:cs="Arial"/>
          <w:color w:val="000000"/>
        </w:rPr>
        <w:t>, po zmianach, o których mowa w pkt. 1, wchodzą następujące osoby:</w:t>
      </w:r>
    </w:p>
    <w:p w14:paraId="39FC5425" w14:textId="77777777" w:rsidR="00B34EC0" w:rsidRPr="00F77999" w:rsidRDefault="0068735D" w:rsidP="00B34EC0">
      <w:pPr>
        <w:pStyle w:val="Akapitzlist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34EC0" w:rsidRPr="00F77999">
        <w:rPr>
          <w:rFonts w:ascii="Arial" w:hAnsi="Arial" w:cs="Arial"/>
        </w:rPr>
        <w:t xml:space="preserve">r hab. </w:t>
      </w:r>
      <w:r w:rsidR="00B34EC0">
        <w:rPr>
          <w:rFonts w:ascii="Arial" w:hAnsi="Arial" w:cs="Arial"/>
        </w:rPr>
        <w:t>Agnieszka Gil-Świderska</w:t>
      </w:r>
      <w:r w:rsidR="00B34EC0" w:rsidRPr="00F77999">
        <w:rPr>
          <w:rFonts w:ascii="Arial" w:hAnsi="Arial" w:cs="Arial"/>
        </w:rPr>
        <w:t>, prof. uczelni – przewodnicząca</w:t>
      </w:r>
    </w:p>
    <w:p w14:paraId="2034EC04" w14:textId="77777777" w:rsidR="00B34EC0" w:rsidRPr="00F77999" w:rsidRDefault="0068735D" w:rsidP="00B34EC0">
      <w:pPr>
        <w:pStyle w:val="Akapitzlist"/>
        <w:numPr>
          <w:ilvl w:val="0"/>
          <w:numId w:val="3"/>
        </w:num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34EC0" w:rsidRPr="00F77999">
        <w:rPr>
          <w:rFonts w:ascii="Arial" w:hAnsi="Arial" w:cs="Arial"/>
        </w:rPr>
        <w:t xml:space="preserve">r </w:t>
      </w:r>
      <w:r w:rsidR="00B34EC0">
        <w:rPr>
          <w:rFonts w:ascii="Arial" w:hAnsi="Arial" w:cs="Arial"/>
        </w:rPr>
        <w:t xml:space="preserve">Agnieszka Prusińska – członek </w:t>
      </w:r>
    </w:p>
    <w:p w14:paraId="294F2C12" w14:textId="77777777" w:rsidR="00B34EC0" w:rsidRPr="00F77999" w:rsidRDefault="0068735D" w:rsidP="00B34EC0">
      <w:pPr>
        <w:pStyle w:val="Akapitzlist"/>
        <w:numPr>
          <w:ilvl w:val="0"/>
          <w:numId w:val="3"/>
        </w:numPr>
        <w:tabs>
          <w:tab w:val="left" w:pos="360"/>
        </w:tabs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34EC0" w:rsidRPr="00F77999">
        <w:rPr>
          <w:rFonts w:ascii="Arial" w:hAnsi="Arial" w:cs="Arial"/>
        </w:rPr>
        <w:t xml:space="preserve">r </w:t>
      </w:r>
      <w:r w:rsidR="00B34EC0">
        <w:rPr>
          <w:rFonts w:ascii="Arial" w:hAnsi="Arial" w:cs="Arial"/>
        </w:rPr>
        <w:t>Dorota Kozak-</w:t>
      </w:r>
      <w:proofErr w:type="spellStart"/>
      <w:r w:rsidR="00B34EC0">
        <w:rPr>
          <w:rFonts w:ascii="Arial" w:hAnsi="Arial" w:cs="Arial"/>
        </w:rPr>
        <w:t>Superson</w:t>
      </w:r>
      <w:proofErr w:type="spellEnd"/>
      <w:r w:rsidR="00B34EC0">
        <w:rPr>
          <w:rFonts w:ascii="Arial" w:hAnsi="Arial" w:cs="Arial"/>
        </w:rPr>
        <w:t xml:space="preserve"> </w:t>
      </w:r>
      <w:r w:rsidR="00B34EC0" w:rsidRPr="00F77999">
        <w:rPr>
          <w:rFonts w:ascii="Arial" w:hAnsi="Arial" w:cs="Arial"/>
        </w:rPr>
        <w:t>– członek</w:t>
      </w:r>
    </w:p>
    <w:p w14:paraId="5D5A877A" w14:textId="77777777" w:rsidR="00B34EC0" w:rsidRPr="00F77999" w:rsidRDefault="00B34EC0" w:rsidP="00B34EC0">
      <w:pPr>
        <w:pStyle w:val="Akapitzlist"/>
        <w:spacing w:line="360" w:lineRule="auto"/>
        <w:rPr>
          <w:rFonts w:ascii="Arial" w:hAnsi="Arial" w:cs="Arial"/>
        </w:rPr>
      </w:pPr>
    </w:p>
    <w:p w14:paraId="568D8EA0" w14:textId="62DAE504" w:rsidR="00B618D9" w:rsidRPr="00DB0EB8" w:rsidRDefault="00B34EC0" w:rsidP="00DB0EB8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Arial" w:hAnsi="Arial" w:cs="Arial"/>
          <w:bCs/>
        </w:rPr>
      </w:pPr>
      <w:r w:rsidRPr="00B34EC0">
        <w:rPr>
          <w:rFonts w:ascii="Arial" w:hAnsi="Arial" w:cs="Arial"/>
        </w:rPr>
        <w:t>Decyzja wchodzi w życie z dniem podpisania.</w:t>
      </w:r>
    </w:p>
    <w:sectPr w:rsidR="00B618D9" w:rsidRPr="00DB0EB8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532E6"/>
    <w:multiLevelType w:val="hybridMultilevel"/>
    <w:tmpl w:val="9872F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9935013">
    <w:abstractNumId w:val="1"/>
  </w:num>
  <w:num w:numId="2" w16cid:durableId="1131829584">
    <w:abstractNumId w:val="2"/>
  </w:num>
  <w:num w:numId="3" w16cid:durableId="80034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C0"/>
    <w:rsid w:val="00557A67"/>
    <w:rsid w:val="0068735D"/>
    <w:rsid w:val="00B34EC0"/>
    <w:rsid w:val="00B618D9"/>
    <w:rsid w:val="00D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0D92"/>
  <w15:chartTrackingRefBased/>
  <w15:docId w15:val="{9D0EC1C4-B547-45E3-B95B-F1B3503F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C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4EC0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B34EC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nsp@uph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7/2023</dc:title>
  <dc:subject/>
  <dc:creator>Beata Ciok</dc:creator>
  <cp:keywords/>
  <dc:description/>
  <cp:lastModifiedBy>Marek Pilski</cp:lastModifiedBy>
  <cp:revision>4</cp:revision>
  <dcterms:created xsi:type="dcterms:W3CDTF">2023-06-05T09:14:00Z</dcterms:created>
  <dcterms:modified xsi:type="dcterms:W3CDTF">2023-11-14T10:58:00Z</dcterms:modified>
</cp:coreProperties>
</file>