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9E84" w14:textId="66ABD4A4" w:rsidR="0049205F" w:rsidRDefault="0049205F" w:rsidP="0049205F">
      <w:pPr>
        <w:tabs>
          <w:tab w:val="left" w:pos="4605"/>
        </w:tabs>
      </w:pPr>
      <w:r>
        <w:rPr>
          <w:noProof/>
          <w:lang w:eastAsia="pl-PL"/>
        </w:rPr>
        <w:drawing>
          <wp:inline distT="0" distB="0" distL="0" distR="0" wp14:anchorId="062ED917" wp14:editId="00FF4EF5">
            <wp:extent cx="2255520" cy="1082040"/>
            <wp:effectExtent l="0" t="0" r="0" b="3810"/>
            <wp:docPr id="936858151" name="Obraz 1" descr="logotyp UPH w Siedl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typ UPH w Siedlc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40958D3D" wp14:editId="1D3A751E">
                <wp:extent cx="2743200" cy="946785"/>
                <wp:effectExtent l="0" t="0" r="0" b="0"/>
                <wp:docPr id="976638507" name="Pole tekstowe 3" descr="Dziekan Wydziału Nauk Ścisłych i Przyrodniczych dr hab. Cezary Sempruch profesor uczel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03B23" w14:textId="77777777" w:rsidR="0049205F" w:rsidRDefault="0049205F" w:rsidP="0049205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E297246" w14:textId="77777777" w:rsidR="0049205F" w:rsidRDefault="0049205F" w:rsidP="0049205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Dziekan</w:t>
                            </w:r>
                          </w:p>
                          <w:p w14:paraId="2711C8FD" w14:textId="77777777" w:rsidR="0049205F" w:rsidRDefault="0049205F" w:rsidP="0049205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Wydziału Nauk Ścisłych i Przyrodniczych</w:t>
                            </w:r>
                          </w:p>
                          <w:p w14:paraId="7058586A" w14:textId="77777777" w:rsidR="0049205F" w:rsidRDefault="0049205F" w:rsidP="0049205F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lang w:eastAsia="pl-PL"/>
                              </w:rPr>
                              <w:t>r hab. Cezary Sempruch</w:t>
                            </w:r>
                          </w:p>
                          <w:p w14:paraId="0844D7CB" w14:textId="77777777" w:rsidR="0049205F" w:rsidRDefault="0049205F" w:rsidP="0049205F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eastAsia="pl-PL"/>
                              </w:rPr>
                              <w:t>profesor uczelni</w:t>
                            </w:r>
                          </w:p>
                          <w:p w14:paraId="54172ED5" w14:textId="77777777" w:rsidR="0049205F" w:rsidRDefault="0049205F" w:rsidP="004920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186C820A" w14:textId="77777777" w:rsidR="0049205F" w:rsidRDefault="0049205F" w:rsidP="0049205F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15C57940" w14:textId="77777777" w:rsidR="0049205F" w:rsidRDefault="0049205F" w:rsidP="0049205F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53C947E4" w14:textId="77777777" w:rsidR="0049205F" w:rsidRDefault="0049205F" w:rsidP="0049205F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6BD7E625" w14:textId="77777777" w:rsidR="0049205F" w:rsidRDefault="0049205F" w:rsidP="0049205F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54A4FDFF" w14:textId="77777777" w:rsidR="0049205F" w:rsidRDefault="0049205F" w:rsidP="0049205F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58B0F07C" w14:textId="77777777" w:rsidR="0049205F" w:rsidRDefault="0049205F" w:rsidP="0049205F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958D3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Dziekan Wydziału Nauk Ścisłych i Przyrodniczych dr hab. Cezary Sempruch profesor uczelni" style="width:3in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" stroked="f">
                <v:textbox inset="0,0,0,0">
                  <w:txbxContent>
                    <w:p w14:paraId="2F403B23" w14:textId="77777777" w:rsidR="0049205F" w:rsidRDefault="0049205F" w:rsidP="0049205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E297246" w14:textId="77777777" w:rsidR="0049205F" w:rsidRDefault="0049205F" w:rsidP="0049205F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Dziekan</w:t>
                      </w:r>
                    </w:p>
                    <w:p w14:paraId="2711C8FD" w14:textId="77777777" w:rsidR="0049205F" w:rsidRDefault="0049205F" w:rsidP="0049205F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Wydziału Nauk Ścisłych i Przyrodniczych</w:t>
                      </w:r>
                    </w:p>
                    <w:p w14:paraId="7058586A" w14:textId="77777777" w:rsidR="0049205F" w:rsidRDefault="0049205F" w:rsidP="0049205F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lang w:eastAsia="pl-PL"/>
                        </w:rPr>
                        <w:t>r hab. Cezary Sempruch</w:t>
                      </w:r>
                    </w:p>
                    <w:p w14:paraId="0844D7CB" w14:textId="77777777" w:rsidR="0049205F" w:rsidRDefault="0049205F" w:rsidP="0049205F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>
                        <w:rPr>
                          <w:rFonts w:ascii="Calibri" w:hAnsi="Calibri" w:cs="Calibri"/>
                          <w:lang w:eastAsia="pl-PL"/>
                        </w:rPr>
                        <w:t>profesor uczelni</w:t>
                      </w:r>
                    </w:p>
                    <w:p w14:paraId="54172ED5" w14:textId="77777777" w:rsidR="0049205F" w:rsidRDefault="0049205F" w:rsidP="0049205F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186C820A" w14:textId="77777777" w:rsidR="0049205F" w:rsidRDefault="0049205F" w:rsidP="0049205F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15C57940" w14:textId="77777777" w:rsidR="0049205F" w:rsidRDefault="0049205F" w:rsidP="0049205F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53C947E4" w14:textId="77777777" w:rsidR="0049205F" w:rsidRDefault="0049205F" w:rsidP="0049205F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6BD7E625" w14:textId="77777777" w:rsidR="0049205F" w:rsidRDefault="0049205F" w:rsidP="0049205F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54A4FDFF" w14:textId="77777777" w:rsidR="0049205F" w:rsidRDefault="0049205F" w:rsidP="0049205F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58B0F07C" w14:textId="77777777" w:rsidR="0049205F" w:rsidRDefault="0049205F" w:rsidP="0049205F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FBDCC8" w14:textId="42B0F5E0" w:rsidR="0049205F" w:rsidRDefault="0049205F" w:rsidP="0049205F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44582FCE" wp14:editId="4FB08A28">
                <wp:simplePos x="0" y="0"/>
                <wp:positionH relativeFrom="column">
                  <wp:posOffset>17780</wp:posOffset>
                </wp:positionH>
                <wp:positionV relativeFrom="paragraph">
                  <wp:posOffset>102235</wp:posOffset>
                </wp:positionV>
                <wp:extent cx="6236970" cy="0"/>
                <wp:effectExtent l="0" t="0" r="0" b="0"/>
                <wp:wrapNone/>
                <wp:docPr id="275117020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77001" id="Łącznik prosty 2" o:spid="_x0000_s1026" alt="&quot;&quot;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pt,8.05pt" to="49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" o:allowincell="f"/>
            </w:pict>
          </mc:Fallback>
        </mc:AlternateContent>
      </w:r>
    </w:p>
    <w:p w14:paraId="2051D2A7" w14:textId="77777777" w:rsidR="0049205F" w:rsidRDefault="0049205F" w:rsidP="0049205F">
      <w:pPr>
        <w:jc w:val="center"/>
        <w:rPr>
          <w:rFonts w:ascii="Lucida Console" w:hAnsi="Lucida Console" w:cs="Lucida Console"/>
          <w:sz w:val="16"/>
          <w:szCs w:val="16"/>
          <w:lang w:val="de-DE"/>
        </w:rPr>
      </w:pPr>
      <w:r>
        <w:rPr>
          <w:rFonts w:ascii="Lucida Console" w:hAnsi="Lucida Console" w:cs="Lucida Console"/>
          <w:sz w:val="16"/>
          <w:szCs w:val="16"/>
          <w:lang w:val="de-DE"/>
        </w:rPr>
        <w:t xml:space="preserve">08-110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Siedlce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,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ul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. 3 Maja 54, 25 643 11 66,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e-mail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: </w:t>
      </w:r>
      <w:hyperlink r:id="rId6" w:history="1">
        <w:r>
          <w:rPr>
            <w:rStyle w:val="Hipercze"/>
            <w:rFonts w:ascii="Lucida Console" w:hAnsi="Lucida Console" w:cs="Lucida Console"/>
            <w:sz w:val="16"/>
            <w:szCs w:val="16"/>
            <w:lang w:val="de-DE"/>
          </w:rPr>
          <w:t>wnsp@uph.edu.pl</w:t>
        </w:r>
      </w:hyperlink>
    </w:p>
    <w:p w14:paraId="4860222B" w14:textId="77777777" w:rsidR="005301AC" w:rsidRPr="0049205F" w:rsidRDefault="005301AC" w:rsidP="0049205F">
      <w:pPr>
        <w:rPr>
          <w:rFonts w:ascii="Arial" w:hAnsi="Arial" w:cs="Arial"/>
          <w:sz w:val="22"/>
          <w:szCs w:val="22"/>
          <w:lang w:val="de-DE"/>
        </w:rPr>
      </w:pPr>
    </w:p>
    <w:p w14:paraId="2B0B9F3E" w14:textId="77777777" w:rsidR="005301AC" w:rsidRDefault="005301AC" w:rsidP="005301AC">
      <w:pPr>
        <w:spacing w:before="240" w:line="288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Decyzja nr </w:t>
      </w:r>
      <w:r w:rsidR="00D83C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Dziekana Wydziału Nauk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Ścisłych i Przyrodniczych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Uniwersytetu Przyrodniczo-Humanistycznego w Siedlcach</w:t>
      </w:r>
    </w:p>
    <w:p w14:paraId="77E8DC45" w14:textId="77777777" w:rsidR="005301AC" w:rsidRPr="009E6AD6" w:rsidRDefault="005301AC" w:rsidP="005301AC">
      <w:pPr>
        <w:spacing w:before="240" w:line="288" w:lineRule="auto"/>
        <w:rPr>
          <w:rFonts w:ascii="Arial" w:eastAsia="Times New Roman" w:hAnsi="Arial" w:cs="Arial"/>
          <w:b/>
          <w:bCs/>
          <w:color w:val="000000"/>
          <w:sz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z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dnia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1</w:t>
      </w:r>
      <w:r w:rsidR="00D83C4F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3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kwietnia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3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roku</w:t>
      </w:r>
    </w:p>
    <w:p w14:paraId="3B573F99" w14:textId="77777777" w:rsidR="005301AC" w:rsidRDefault="005301AC" w:rsidP="005301AC">
      <w:pPr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CD1AB5">
        <w:rPr>
          <w:rFonts w:ascii="Arial" w:hAnsi="Arial" w:cs="Arial"/>
          <w:b/>
          <w:color w:val="000000"/>
          <w:sz w:val="22"/>
          <w:szCs w:val="22"/>
        </w:rPr>
        <w:t>w spraw</w:t>
      </w:r>
      <w:r>
        <w:rPr>
          <w:rFonts w:ascii="Arial" w:hAnsi="Arial" w:cs="Arial"/>
          <w:b/>
          <w:color w:val="000000"/>
          <w:sz w:val="22"/>
          <w:szCs w:val="22"/>
        </w:rPr>
        <w:t>i</w:t>
      </w:r>
      <w:r w:rsidRPr="00CD1AB5"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zmiany w składzie </w:t>
      </w:r>
      <w:r w:rsidR="00FF3E70">
        <w:rPr>
          <w:rFonts w:ascii="Arial" w:hAnsi="Arial" w:cs="Arial"/>
          <w:b/>
          <w:color w:val="000000"/>
          <w:sz w:val="22"/>
          <w:szCs w:val="22"/>
        </w:rPr>
        <w:t xml:space="preserve">Komisji ds. promocji i współpracy z </w:t>
      </w:r>
      <w:r w:rsidR="00D83C4F">
        <w:rPr>
          <w:rFonts w:ascii="Arial" w:hAnsi="Arial" w:cs="Arial"/>
          <w:b/>
          <w:color w:val="000000"/>
          <w:sz w:val="22"/>
          <w:szCs w:val="22"/>
        </w:rPr>
        <w:t>otoczeniem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D2FA63A" w14:textId="77777777" w:rsidR="005301AC" w:rsidRDefault="005301AC" w:rsidP="005301AC">
      <w:pPr>
        <w:spacing w:after="48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34DC6">
        <w:rPr>
          <w:rFonts w:ascii="Arial" w:hAnsi="Arial" w:cs="Arial"/>
          <w:color w:val="000000"/>
          <w:sz w:val="22"/>
          <w:szCs w:val="22"/>
        </w:rPr>
        <w:t xml:space="preserve">Na podstawie </w:t>
      </w:r>
      <w:r>
        <w:rPr>
          <w:rFonts w:ascii="Arial" w:hAnsi="Arial" w:cs="Arial"/>
          <w:color w:val="000000"/>
          <w:sz w:val="22"/>
          <w:szCs w:val="22"/>
        </w:rPr>
        <w:t xml:space="preserve">§ </w:t>
      </w:r>
      <w:r w:rsidR="00D83C4F">
        <w:rPr>
          <w:rFonts w:ascii="Arial" w:hAnsi="Arial" w:cs="Arial"/>
          <w:color w:val="000000"/>
          <w:sz w:val="22"/>
          <w:szCs w:val="22"/>
        </w:rPr>
        <w:t>20</w:t>
      </w:r>
      <w:r w:rsidRPr="008371F3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D83C4F">
        <w:rPr>
          <w:rFonts w:ascii="Arial" w:hAnsi="Arial" w:cs="Arial"/>
          <w:color w:val="000000"/>
          <w:sz w:val="22"/>
          <w:szCs w:val="22"/>
        </w:rPr>
        <w:t>3 pkt 15</w:t>
      </w:r>
      <w:r w:rsidRPr="008371F3">
        <w:rPr>
          <w:rFonts w:ascii="Arial" w:hAnsi="Arial" w:cs="Arial"/>
          <w:color w:val="000000"/>
          <w:sz w:val="22"/>
          <w:szCs w:val="22"/>
        </w:rPr>
        <w:t xml:space="preserve"> </w:t>
      </w:r>
      <w:r w:rsidR="00D83C4F">
        <w:rPr>
          <w:rFonts w:ascii="Arial" w:hAnsi="Arial" w:cs="Arial"/>
          <w:color w:val="000000"/>
          <w:sz w:val="22"/>
          <w:szCs w:val="22"/>
        </w:rPr>
        <w:t>R</w:t>
      </w:r>
      <w:r>
        <w:rPr>
          <w:rFonts w:ascii="Arial" w:hAnsi="Arial" w:cs="Arial"/>
          <w:color w:val="000000"/>
          <w:sz w:val="22"/>
          <w:szCs w:val="22"/>
        </w:rPr>
        <w:t xml:space="preserve">egulaminu organizacyjnego Uniwersytetu Przyrodniczo-Humanistycznego w Siedlcach stanowiącego załącznik do Zarządzenia Nr 114/2021 </w:t>
      </w:r>
      <w:r w:rsidRPr="008371F3">
        <w:rPr>
          <w:rFonts w:ascii="Arial" w:hAnsi="Arial" w:cs="Arial"/>
          <w:color w:val="000000"/>
          <w:sz w:val="22"/>
          <w:szCs w:val="22"/>
        </w:rPr>
        <w:t>Rektora Uniwersytetu Przyrodniczo – Humanistycznego w Siedlcach z dnia 2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8371F3">
        <w:rPr>
          <w:rFonts w:ascii="Arial" w:hAnsi="Arial" w:cs="Arial"/>
          <w:color w:val="000000"/>
          <w:sz w:val="22"/>
          <w:szCs w:val="22"/>
        </w:rPr>
        <w:t xml:space="preserve"> września 20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8371F3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r. </w:t>
      </w:r>
      <w:r>
        <w:rPr>
          <w:rFonts w:ascii="Arial" w:hAnsi="Arial" w:cs="Arial"/>
          <w:color w:val="000000"/>
          <w:sz w:val="22"/>
          <w:szCs w:val="22"/>
        </w:rPr>
        <w:br/>
        <w:t>w sprawie nadania regulaminu organizacyjnego</w:t>
      </w:r>
      <w:r>
        <w:rPr>
          <w:rFonts w:ascii="Arial" w:hAnsi="Arial" w:cs="Arial"/>
          <w:sz w:val="22"/>
          <w:szCs w:val="22"/>
        </w:rPr>
        <w:t>, ustalam, co następuje</w:t>
      </w:r>
      <w:r>
        <w:rPr>
          <w:rFonts w:ascii="Arial" w:hAnsi="Arial" w:cs="Arial"/>
          <w:bCs/>
          <w:sz w:val="22"/>
          <w:szCs w:val="22"/>
        </w:rPr>
        <w:t>:</w:t>
      </w:r>
    </w:p>
    <w:p w14:paraId="4808CA26" w14:textId="77777777" w:rsidR="005301AC" w:rsidRPr="00E34DC6" w:rsidRDefault="005301AC" w:rsidP="005301AC">
      <w:pPr>
        <w:spacing w:line="288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143FEDCC" w14:textId="77777777" w:rsidR="005301AC" w:rsidRPr="00A0490E" w:rsidRDefault="005301AC" w:rsidP="005301AC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składzie </w:t>
      </w:r>
      <w:r w:rsidR="00D83C4F">
        <w:rPr>
          <w:rFonts w:ascii="Arial" w:hAnsi="Arial" w:cs="Arial"/>
        </w:rPr>
        <w:t xml:space="preserve">Komisji ds. promocji i współpracy z otoczeniem powołanej Decyzją Nr 8/2020 Dziekana Wydziału Nauk Ścisłych i Przyrodniczych z dnia 2 listopada 2020 </w:t>
      </w:r>
      <w:r w:rsidR="00420F75">
        <w:rPr>
          <w:rFonts w:ascii="Arial" w:hAnsi="Arial" w:cs="Arial"/>
        </w:rPr>
        <w:t xml:space="preserve">roku, </w:t>
      </w:r>
      <w:r w:rsidR="00420F75" w:rsidRPr="00A0490E">
        <w:rPr>
          <w:rFonts w:ascii="Arial" w:hAnsi="Arial" w:cs="Arial"/>
        </w:rPr>
        <w:t>wprowadza</w:t>
      </w:r>
      <w:r>
        <w:rPr>
          <w:rFonts w:ascii="Arial" w:hAnsi="Arial" w:cs="Arial"/>
        </w:rPr>
        <w:t xml:space="preserve"> się</w:t>
      </w:r>
      <w:r w:rsidRPr="00A0490E">
        <w:rPr>
          <w:rFonts w:ascii="Arial" w:hAnsi="Arial" w:cs="Arial"/>
        </w:rPr>
        <w:t xml:space="preserve"> następując</w:t>
      </w:r>
      <w:r>
        <w:rPr>
          <w:rFonts w:ascii="Arial" w:hAnsi="Arial" w:cs="Arial"/>
        </w:rPr>
        <w:t>e</w:t>
      </w:r>
      <w:r w:rsidRPr="00A049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zmiany</w:t>
      </w:r>
      <w:r w:rsidRPr="00A0490E">
        <w:rPr>
          <w:rFonts w:ascii="Arial" w:hAnsi="Arial" w:cs="Arial"/>
        </w:rPr>
        <w:t>:</w:t>
      </w:r>
    </w:p>
    <w:p w14:paraId="7392645A" w14:textId="77777777" w:rsidR="005301AC" w:rsidRDefault="005301AC" w:rsidP="005301AC">
      <w:pPr>
        <w:pStyle w:val="Akapitzlist"/>
        <w:numPr>
          <w:ilvl w:val="0"/>
          <w:numId w:val="3"/>
        </w:numPr>
        <w:spacing w:after="160" w:line="288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ze składu odwołuje się dr </w:t>
      </w:r>
      <w:r w:rsidR="00D83C4F">
        <w:rPr>
          <w:rFonts w:ascii="Arial" w:hAnsi="Arial" w:cs="Arial"/>
          <w:color w:val="000000"/>
        </w:rPr>
        <w:t>Mirosława Szabana</w:t>
      </w:r>
      <w:r>
        <w:rPr>
          <w:rFonts w:ascii="Arial" w:hAnsi="Arial" w:cs="Arial"/>
          <w:color w:val="000000"/>
        </w:rPr>
        <w:t>, a w je</w:t>
      </w:r>
      <w:r w:rsidR="00D83C4F">
        <w:rPr>
          <w:rFonts w:ascii="Arial" w:hAnsi="Arial" w:cs="Arial"/>
          <w:color w:val="000000"/>
        </w:rPr>
        <w:t>go</w:t>
      </w:r>
      <w:r>
        <w:rPr>
          <w:rFonts w:ascii="Arial" w:hAnsi="Arial" w:cs="Arial"/>
          <w:color w:val="000000"/>
        </w:rPr>
        <w:t xml:space="preserve"> miejsce powołuje się dr </w:t>
      </w:r>
      <w:r w:rsidR="00D83C4F">
        <w:rPr>
          <w:rFonts w:ascii="Arial" w:hAnsi="Arial" w:cs="Arial"/>
          <w:color w:val="000000"/>
        </w:rPr>
        <w:t xml:space="preserve">Jarosława </w:t>
      </w:r>
      <w:proofErr w:type="spellStart"/>
      <w:r w:rsidR="00D83C4F">
        <w:rPr>
          <w:rFonts w:ascii="Arial" w:hAnsi="Arial" w:cs="Arial"/>
          <w:color w:val="000000"/>
        </w:rPr>
        <w:t>Skaruza</w:t>
      </w:r>
      <w:proofErr w:type="spellEnd"/>
      <w:r w:rsidR="00D83C4F">
        <w:rPr>
          <w:rFonts w:ascii="Arial" w:hAnsi="Arial" w:cs="Arial"/>
          <w:color w:val="000000"/>
        </w:rPr>
        <w:t>.</w:t>
      </w:r>
    </w:p>
    <w:p w14:paraId="5220C835" w14:textId="77777777" w:rsidR="00420F75" w:rsidRDefault="00420F75" w:rsidP="00420F75">
      <w:pPr>
        <w:pStyle w:val="Akapitzlist"/>
        <w:spacing w:after="160" w:line="288" w:lineRule="auto"/>
        <w:ind w:left="426"/>
        <w:jc w:val="both"/>
        <w:rPr>
          <w:rFonts w:ascii="Arial" w:hAnsi="Arial" w:cs="Arial"/>
          <w:color w:val="000000"/>
        </w:rPr>
      </w:pPr>
    </w:p>
    <w:p w14:paraId="4EAD684D" w14:textId="77777777" w:rsidR="005301AC" w:rsidRDefault="005301AC" w:rsidP="005301AC">
      <w:pPr>
        <w:pStyle w:val="Akapitzlist"/>
        <w:numPr>
          <w:ilvl w:val="0"/>
          <w:numId w:val="2"/>
        </w:numPr>
        <w:spacing w:after="160" w:line="288" w:lineRule="auto"/>
        <w:jc w:val="both"/>
        <w:rPr>
          <w:rFonts w:ascii="Arial" w:hAnsi="Arial" w:cs="Arial"/>
          <w:color w:val="000000"/>
        </w:rPr>
      </w:pPr>
      <w:r w:rsidRPr="000D1DA5">
        <w:rPr>
          <w:rFonts w:ascii="Arial" w:hAnsi="Arial" w:cs="Arial"/>
          <w:color w:val="000000"/>
        </w:rPr>
        <w:t xml:space="preserve">W skład </w:t>
      </w:r>
      <w:r w:rsidR="00D83C4F">
        <w:rPr>
          <w:rFonts w:ascii="Arial" w:hAnsi="Arial" w:cs="Arial"/>
        </w:rPr>
        <w:t>Komisji ds. promocji i współpracy z otoczeniem</w:t>
      </w:r>
      <w:r w:rsidRPr="000D1DA5">
        <w:rPr>
          <w:rFonts w:ascii="Arial" w:hAnsi="Arial" w:cs="Arial"/>
          <w:color w:val="000000"/>
        </w:rPr>
        <w:t>, po zmianach, o których mowa w pkt. 1, wchodzą następujące osoby:</w:t>
      </w:r>
    </w:p>
    <w:p w14:paraId="6D874403" w14:textId="77777777" w:rsidR="005301AC" w:rsidRPr="00F40B88" w:rsidRDefault="005301AC" w:rsidP="005301AC">
      <w:pPr>
        <w:pStyle w:val="Akapitzlist"/>
        <w:numPr>
          <w:ilvl w:val="0"/>
          <w:numId w:val="3"/>
        </w:numPr>
        <w:spacing w:after="160" w:line="288" w:lineRule="auto"/>
        <w:ind w:left="426"/>
        <w:jc w:val="both"/>
        <w:rPr>
          <w:rFonts w:ascii="Arial" w:hAnsi="Arial" w:cs="Arial"/>
          <w:color w:val="000000"/>
        </w:rPr>
      </w:pPr>
      <w:r w:rsidRPr="00F40B88">
        <w:rPr>
          <w:rFonts w:ascii="Arial" w:hAnsi="Arial" w:cs="Arial"/>
          <w:color w:val="000000"/>
        </w:rPr>
        <w:t xml:space="preserve">Dr </w:t>
      </w:r>
      <w:r w:rsidR="00D83C4F">
        <w:rPr>
          <w:rFonts w:ascii="Arial" w:hAnsi="Arial" w:cs="Arial"/>
          <w:color w:val="000000"/>
        </w:rPr>
        <w:t>Marek Siłuszyk</w:t>
      </w:r>
      <w:r w:rsidRPr="00F40B88">
        <w:rPr>
          <w:rFonts w:ascii="Arial" w:hAnsi="Arial" w:cs="Arial"/>
          <w:color w:val="000000"/>
        </w:rPr>
        <w:t xml:space="preserve"> – przewodnicząc</w:t>
      </w:r>
      <w:r w:rsidR="00D83C4F">
        <w:rPr>
          <w:rFonts w:ascii="Arial" w:hAnsi="Arial" w:cs="Arial"/>
          <w:color w:val="000000"/>
        </w:rPr>
        <w:t>y</w:t>
      </w:r>
    </w:p>
    <w:p w14:paraId="79491275" w14:textId="77777777" w:rsidR="005301AC" w:rsidRPr="00D83C4F" w:rsidRDefault="005301AC" w:rsidP="005301AC">
      <w:pPr>
        <w:pStyle w:val="Akapitzlist"/>
        <w:numPr>
          <w:ilvl w:val="0"/>
          <w:numId w:val="3"/>
        </w:numPr>
        <w:spacing w:after="160" w:line="288" w:lineRule="auto"/>
        <w:ind w:left="426"/>
        <w:jc w:val="both"/>
        <w:rPr>
          <w:rFonts w:ascii="Arial" w:hAnsi="Arial" w:cs="Arial"/>
          <w:color w:val="000000"/>
        </w:rPr>
      </w:pPr>
      <w:r w:rsidRPr="00D83C4F">
        <w:rPr>
          <w:rFonts w:ascii="Arial" w:hAnsi="Arial" w:cs="Arial"/>
          <w:color w:val="000000"/>
        </w:rPr>
        <w:t>Dr</w:t>
      </w:r>
      <w:r w:rsidR="00D83C4F" w:rsidRPr="00D83C4F">
        <w:rPr>
          <w:rFonts w:ascii="Arial" w:hAnsi="Arial" w:cs="Arial"/>
          <w:color w:val="000000"/>
        </w:rPr>
        <w:t xml:space="preserve"> Jarosław Skaruz </w:t>
      </w:r>
      <w:r w:rsidRPr="00D83C4F">
        <w:rPr>
          <w:rFonts w:ascii="Arial" w:hAnsi="Arial" w:cs="Arial"/>
          <w:color w:val="000000"/>
        </w:rPr>
        <w:t>– członek</w:t>
      </w:r>
    </w:p>
    <w:p w14:paraId="03561DF3" w14:textId="77777777" w:rsidR="005301AC" w:rsidRPr="00F40B88" w:rsidRDefault="005301AC" w:rsidP="005301AC">
      <w:pPr>
        <w:pStyle w:val="Akapitzlist"/>
        <w:numPr>
          <w:ilvl w:val="0"/>
          <w:numId w:val="3"/>
        </w:numPr>
        <w:spacing w:after="160" w:line="288" w:lineRule="auto"/>
        <w:ind w:left="426"/>
        <w:jc w:val="both"/>
        <w:rPr>
          <w:rFonts w:ascii="Arial" w:hAnsi="Arial" w:cs="Arial"/>
          <w:color w:val="000000"/>
        </w:rPr>
      </w:pPr>
      <w:r w:rsidRPr="00F40B88">
        <w:rPr>
          <w:rFonts w:ascii="Arial" w:hAnsi="Arial" w:cs="Arial"/>
          <w:color w:val="000000"/>
        </w:rPr>
        <w:t xml:space="preserve">Dr </w:t>
      </w:r>
      <w:r w:rsidR="00D83C4F">
        <w:rPr>
          <w:rFonts w:ascii="Arial" w:hAnsi="Arial" w:cs="Arial"/>
          <w:color w:val="000000"/>
        </w:rPr>
        <w:t>Arkadiusz Rudzki</w:t>
      </w:r>
      <w:r w:rsidRPr="00F40B88">
        <w:rPr>
          <w:rFonts w:ascii="Arial" w:hAnsi="Arial" w:cs="Arial"/>
          <w:color w:val="000000"/>
        </w:rPr>
        <w:t xml:space="preserve"> – członek</w:t>
      </w:r>
    </w:p>
    <w:p w14:paraId="19C7A81B" w14:textId="77777777" w:rsidR="005301AC" w:rsidRDefault="005301AC" w:rsidP="005301AC">
      <w:pPr>
        <w:pStyle w:val="Akapitzlist"/>
        <w:numPr>
          <w:ilvl w:val="0"/>
          <w:numId w:val="3"/>
        </w:numPr>
        <w:spacing w:after="160" w:line="288" w:lineRule="auto"/>
        <w:ind w:left="426"/>
        <w:jc w:val="both"/>
        <w:rPr>
          <w:rFonts w:ascii="Arial" w:hAnsi="Arial" w:cs="Arial"/>
          <w:color w:val="000000"/>
        </w:rPr>
      </w:pPr>
      <w:r w:rsidRPr="00F40B88">
        <w:rPr>
          <w:rFonts w:ascii="Arial" w:hAnsi="Arial" w:cs="Arial"/>
          <w:color w:val="000000"/>
        </w:rPr>
        <w:t xml:space="preserve">Dr </w:t>
      </w:r>
      <w:r w:rsidR="00D83C4F">
        <w:rPr>
          <w:rFonts w:ascii="Arial" w:hAnsi="Arial" w:cs="Arial"/>
          <w:color w:val="000000"/>
        </w:rPr>
        <w:t xml:space="preserve">Paweł </w:t>
      </w:r>
      <w:proofErr w:type="spellStart"/>
      <w:r w:rsidR="00D83C4F">
        <w:rPr>
          <w:rFonts w:ascii="Arial" w:hAnsi="Arial" w:cs="Arial"/>
          <w:color w:val="000000"/>
        </w:rPr>
        <w:t>Czerniewicz</w:t>
      </w:r>
      <w:proofErr w:type="spellEnd"/>
      <w:r w:rsidRPr="00F40B88">
        <w:rPr>
          <w:rFonts w:ascii="Arial" w:hAnsi="Arial" w:cs="Arial"/>
          <w:color w:val="000000"/>
        </w:rPr>
        <w:t xml:space="preserve"> – członek</w:t>
      </w:r>
    </w:p>
    <w:p w14:paraId="1B88C976" w14:textId="77777777" w:rsidR="00420F75" w:rsidRPr="00F40B88" w:rsidRDefault="00420F75" w:rsidP="00420F75">
      <w:pPr>
        <w:pStyle w:val="Akapitzlist"/>
        <w:spacing w:after="160" w:line="288" w:lineRule="auto"/>
        <w:ind w:left="426"/>
        <w:jc w:val="both"/>
        <w:rPr>
          <w:rFonts w:ascii="Arial" w:hAnsi="Arial" w:cs="Arial"/>
          <w:color w:val="000000"/>
        </w:rPr>
      </w:pPr>
    </w:p>
    <w:p w14:paraId="0A90F8E4" w14:textId="61744B03" w:rsidR="00AB0647" w:rsidRDefault="005301AC" w:rsidP="006105C6">
      <w:pPr>
        <w:pStyle w:val="Akapitzlist"/>
        <w:numPr>
          <w:ilvl w:val="0"/>
          <w:numId w:val="2"/>
        </w:numPr>
        <w:spacing w:after="0" w:line="288" w:lineRule="auto"/>
        <w:ind w:left="284" w:hanging="284"/>
        <w:jc w:val="both"/>
      </w:pPr>
      <w:r w:rsidRPr="00EC7EE4">
        <w:rPr>
          <w:rFonts w:ascii="Arial" w:hAnsi="Arial" w:cs="Arial"/>
        </w:rPr>
        <w:t xml:space="preserve">Decyzja wchodzi w życie z dniem </w:t>
      </w:r>
      <w:r w:rsidR="00420F75">
        <w:rPr>
          <w:rFonts w:ascii="Arial" w:hAnsi="Arial" w:cs="Arial"/>
        </w:rPr>
        <w:t>1 maja 2023 roku</w:t>
      </w:r>
      <w:r w:rsidRPr="00EC7EE4">
        <w:rPr>
          <w:rFonts w:ascii="Arial" w:hAnsi="Arial" w:cs="Arial"/>
        </w:rPr>
        <w:t>.</w:t>
      </w:r>
    </w:p>
    <w:sectPr w:rsidR="00AB0647" w:rsidSect="009076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3532E6"/>
    <w:multiLevelType w:val="hybridMultilevel"/>
    <w:tmpl w:val="9872F3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774119"/>
    <w:multiLevelType w:val="hybridMultilevel"/>
    <w:tmpl w:val="0212B258"/>
    <w:lvl w:ilvl="0" w:tplc="70C266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82120">
    <w:abstractNumId w:val="2"/>
  </w:num>
  <w:num w:numId="2" w16cid:durableId="1009798015">
    <w:abstractNumId w:val="0"/>
  </w:num>
  <w:num w:numId="3" w16cid:durableId="180835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AC"/>
    <w:rsid w:val="00420F75"/>
    <w:rsid w:val="0049205F"/>
    <w:rsid w:val="005301AC"/>
    <w:rsid w:val="006105C6"/>
    <w:rsid w:val="009336F6"/>
    <w:rsid w:val="00AB0647"/>
    <w:rsid w:val="00D83C4F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60FB"/>
  <w15:chartTrackingRefBased/>
  <w15:docId w15:val="{C14FD016-9DA6-4852-8AB2-274BA38A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1A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01AC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5301A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sp@uph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5/2023</dc:title>
  <dc:subject/>
  <dc:creator>Beata Ciok</dc:creator>
  <cp:keywords/>
  <dc:description/>
  <cp:lastModifiedBy>Marek Pilski</cp:lastModifiedBy>
  <cp:revision>5</cp:revision>
  <dcterms:created xsi:type="dcterms:W3CDTF">2023-04-12T11:10:00Z</dcterms:created>
  <dcterms:modified xsi:type="dcterms:W3CDTF">2023-11-14T10:54:00Z</dcterms:modified>
</cp:coreProperties>
</file>