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EF" w:rsidRPr="00421838" w:rsidRDefault="00C1184C" w:rsidP="00BB15EF">
      <w:pPr>
        <w:tabs>
          <w:tab w:val="left" w:pos="4605"/>
        </w:tabs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245.25pt;margin-top:10.65pt;width:227.55pt;height:7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" o:allowincell="f" stroked="f">
            <v:textbox inset="0,0,0,0">
              <w:txbxContent>
                <w:p w:rsidR="00421838" w:rsidRPr="00697958" w:rsidRDefault="00421838" w:rsidP="00421838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Dziekan</w:t>
                  </w:r>
                </w:p>
                <w:p w:rsidR="00421838" w:rsidRPr="00697958" w:rsidRDefault="00421838" w:rsidP="00421838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Wydziału Nauk Ścisłych i Przyrodniczych</w:t>
                  </w:r>
                </w:p>
                <w:p w:rsidR="00421838" w:rsidRPr="00697958" w:rsidRDefault="00421838" w:rsidP="00421838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</w:t>
                  </w: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r hab. Cezary Sempruch</w:t>
                  </w:r>
                </w:p>
                <w:p w:rsidR="00BB15EF" w:rsidRPr="00421838" w:rsidRDefault="00421838" w:rsidP="00421838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profesor uczelni</w:t>
                  </w:r>
                </w:p>
              </w:txbxContent>
            </v:textbox>
          </v:shape>
        </w:pict>
      </w:r>
      <w:r w:rsidR="00BB15EF" w:rsidRPr="00421838">
        <w:rPr>
          <w:noProof/>
          <w:lang w:eastAsia="pl-PL"/>
        </w:rPr>
        <w:drawing>
          <wp:inline distT="0" distB="0" distL="0" distR="0">
            <wp:extent cx="2260121" cy="1085215"/>
            <wp:effectExtent l="19050" t="0" r="6829" b="0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H-logo-poziom-kolor-1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1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5EF" w:rsidRPr="00421838" w:rsidRDefault="00C1184C" w:rsidP="00BB15EF">
      <w:r>
        <w:rPr>
          <w:noProof/>
          <w:lang w:eastAsia="pl-PL"/>
        </w:rPr>
        <w:pict>
          <v:line id="Łącznik prostoliniowy 2" o:spid="_x0000_s1027" style="position:absolute;z-index:251660288;visibility:visible;mso-wrap-distance-top:-6e-5mm;mso-wrap-distance-bottom:-6e-5mm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00KQIAADsEAAAOAAAAZHJzL2Uyb0RvYy54bWysU82O0zAQviPxDlbubX42LW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" o:allowincell="f"/>
        </w:pict>
      </w:r>
    </w:p>
    <w:p w:rsidR="00421838" w:rsidRPr="00421838" w:rsidRDefault="00421838" w:rsidP="00421838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421838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08-110 </w:t>
      </w:r>
      <w:proofErr w:type="spellStart"/>
      <w:r w:rsidRPr="00421838">
        <w:rPr>
          <w:rFonts w:ascii="Arial" w:hAnsi="Arial" w:cs="Arial"/>
          <w:color w:val="000000" w:themeColor="text1"/>
          <w:sz w:val="24"/>
          <w:szCs w:val="24"/>
          <w:lang w:val="de-DE"/>
        </w:rPr>
        <w:t>Siedlce</w:t>
      </w:r>
      <w:proofErr w:type="spellEnd"/>
      <w:r w:rsidRPr="00421838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421838">
        <w:rPr>
          <w:rFonts w:ascii="Arial" w:hAnsi="Arial" w:cs="Arial"/>
          <w:color w:val="000000" w:themeColor="text1"/>
          <w:sz w:val="24"/>
          <w:szCs w:val="24"/>
          <w:lang w:val="de-DE"/>
        </w:rPr>
        <w:t>ul</w:t>
      </w:r>
      <w:proofErr w:type="spellEnd"/>
      <w:r w:rsidRPr="00421838">
        <w:rPr>
          <w:rFonts w:ascii="Arial" w:hAnsi="Arial" w:cs="Arial"/>
          <w:color w:val="000000" w:themeColor="text1"/>
          <w:sz w:val="24"/>
          <w:szCs w:val="24"/>
          <w:lang w:val="de-DE"/>
        </w:rPr>
        <w:t>. 3 Maja 54, 25 643 11 66, e-</w:t>
      </w:r>
      <w:proofErr w:type="spellStart"/>
      <w:r w:rsidRPr="00421838">
        <w:rPr>
          <w:rFonts w:ascii="Arial" w:hAnsi="Arial" w:cs="Arial"/>
          <w:color w:val="000000" w:themeColor="text1"/>
          <w:sz w:val="24"/>
          <w:szCs w:val="24"/>
          <w:lang w:val="de-DE"/>
        </w:rPr>
        <w:t>mail</w:t>
      </w:r>
      <w:proofErr w:type="spellEnd"/>
      <w:r w:rsidRPr="00421838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: </w:t>
      </w:r>
      <w:hyperlink r:id="rId6" w:history="1">
        <w:r w:rsidRPr="00421838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de-DE"/>
          </w:rPr>
          <w:t>wnsp@uph.edu.pl</w:t>
        </w:r>
      </w:hyperlink>
    </w:p>
    <w:p w:rsidR="00BB15EF" w:rsidRPr="00421838" w:rsidRDefault="00BB15EF" w:rsidP="0047091A">
      <w:pPr>
        <w:spacing w:before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21838">
        <w:rPr>
          <w:rFonts w:ascii="Arial" w:eastAsia="Times New Roman" w:hAnsi="Arial" w:cs="Arial"/>
          <w:bCs/>
          <w:sz w:val="24"/>
          <w:szCs w:val="24"/>
          <w:lang w:eastAsia="pl-PL"/>
        </w:rPr>
        <w:t>Decyzja nr 10/2022</w:t>
      </w:r>
      <w:r w:rsidRPr="00421838">
        <w:rPr>
          <w:rFonts w:ascii="Arial" w:eastAsia="Times New Roman" w:hAnsi="Arial" w:cs="Arial"/>
          <w:bCs/>
          <w:sz w:val="24"/>
          <w:szCs w:val="24"/>
          <w:lang w:eastAsia="pl-PL"/>
        </w:rPr>
        <w:br/>
        <w:t>Dziekana Wydziału Nauk Ścisłych i Przyrodniczych</w:t>
      </w:r>
      <w:r w:rsidRPr="00421838">
        <w:rPr>
          <w:rFonts w:ascii="Arial" w:eastAsia="Times New Roman" w:hAnsi="Arial" w:cs="Arial"/>
          <w:bCs/>
          <w:sz w:val="24"/>
          <w:szCs w:val="24"/>
          <w:lang w:eastAsia="pl-PL"/>
        </w:rPr>
        <w:br/>
        <w:t>Uniwersytetu Przyrodniczo-Humanistycznego w Siedlcach</w:t>
      </w:r>
    </w:p>
    <w:p w:rsidR="00BB15EF" w:rsidRPr="00421838" w:rsidRDefault="00BB15EF" w:rsidP="00BB15EF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>z dnia 6 października 2022 roku</w:t>
      </w:r>
    </w:p>
    <w:p w:rsidR="00BB15EF" w:rsidRPr="00421838" w:rsidRDefault="00BB15EF" w:rsidP="0047091A">
      <w:pPr>
        <w:spacing w:before="240" w:line="360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w sprawie zawieszenia zajęć dydaktycznych </w:t>
      </w:r>
      <w:r w:rsidR="007F10D0"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na Wydziale Nauk Ścisłych i Przyrodniczych </w:t>
      </w:r>
      <w:r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dla pierwszych lat studiów stacjonarnych </w:t>
      </w:r>
      <w:r w:rsidR="007F10D0"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>I stopnia</w:t>
      </w:r>
    </w:p>
    <w:p w:rsidR="00BB15EF" w:rsidRPr="00421838" w:rsidRDefault="00BB15EF" w:rsidP="0047091A">
      <w:pPr>
        <w:spacing w:before="240" w:line="360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Na podstawie § </w:t>
      </w:r>
      <w:r w:rsidR="007F10D0"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>55</w:t>
      </w:r>
      <w:r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ust. </w:t>
      </w:r>
      <w:r w:rsidR="007F10D0"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>3</w:t>
      </w:r>
      <w:r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pkt </w:t>
      </w:r>
      <w:r w:rsidR="007F10D0" w:rsidRPr="00421838">
        <w:rPr>
          <w:rFonts w:ascii="Arial" w:eastAsia="Times New Roman" w:hAnsi="Arial" w:cs="Arial"/>
          <w:bCs/>
          <w:color w:val="000000"/>
          <w:sz w:val="24"/>
          <w:lang w:eastAsia="pl-PL"/>
        </w:rPr>
        <w:t>7 Statutu Uniwersytetu Przyrodniczo-Humanistycznego w Siedlcach:</w:t>
      </w:r>
    </w:p>
    <w:p w:rsidR="007F10D0" w:rsidRPr="00421838" w:rsidRDefault="007F10D0" w:rsidP="0047091A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838">
        <w:rPr>
          <w:rFonts w:ascii="Arial" w:eastAsia="Times New Roman" w:hAnsi="Arial" w:cs="Arial"/>
          <w:sz w:val="24"/>
          <w:szCs w:val="24"/>
          <w:lang w:eastAsia="pl-PL"/>
        </w:rPr>
        <w:t>Zawieszam zajęcia dydaktyczne na Wydziale Nauk Ścisłych i Przyrodniczych dla pierwszych lat studiów stacjonarnych I stopnia w dniu 12 października 2022 r. w godzinach 8.30 do 11.00</w:t>
      </w:r>
      <w:bookmarkStart w:id="0" w:name="_GoBack"/>
      <w:bookmarkEnd w:id="0"/>
      <w:r w:rsidRPr="0042183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F10D0" w:rsidRPr="00421838" w:rsidRDefault="007F10D0" w:rsidP="0047091A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838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:rsidR="00BB15EF" w:rsidRPr="00421838" w:rsidRDefault="00BB15EF" w:rsidP="00BB15EF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421838">
        <w:rPr>
          <w:rFonts w:ascii="Arial" w:hAnsi="Arial" w:cs="Arial"/>
          <w:color w:val="000000"/>
          <w:sz w:val="24"/>
          <w:szCs w:val="24"/>
        </w:rPr>
        <w:t>Dziekan</w:t>
      </w:r>
      <w:r w:rsidRPr="00421838"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:rsidR="00432516" w:rsidRPr="00421838" w:rsidRDefault="00BB15EF" w:rsidP="00421838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421838">
        <w:rPr>
          <w:rFonts w:ascii="Arial" w:hAnsi="Arial" w:cs="Arial"/>
          <w:color w:val="000000"/>
          <w:sz w:val="24"/>
          <w:szCs w:val="24"/>
        </w:rPr>
        <w:t>dr hab. Cezary Sempruch, profesor uczelni</w:t>
      </w:r>
    </w:p>
    <w:sectPr w:rsidR="00432516" w:rsidRPr="00421838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4143"/>
    <w:multiLevelType w:val="hybridMultilevel"/>
    <w:tmpl w:val="E5989E9E"/>
    <w:lvl w:ilvl="0" w:tplc="A15491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BB15EF"/>
    <w:rsid w:val="00421838"/>
    <w:rsid w:val="00432516"/>
    <w:rsid w:val="0047091A"/>
    <w:rsid w:val="006B74D0"/>
    <w:rsid w:val="00762C9A"/>
    <w:rsid w:val="007F10D0"/>
    <w:rsid w:val="008216BA"/>
    <w:rsid w:val="008A51D0"/>
    <w:rsid w:val="00BB15EF"/>
    <w:rsid w:val="00C1184C"/>
    <w:rsid w:val="00D5232A"/>
    <w:rsid w:val="00F8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5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15E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15E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10</dc:title>
  <dc:subject/>
  <cp:keywords/>
  <dc:description/>
  <cp:lastModifiedBy>Marek</cp:lastModifiedBy>
  <cp:revision>6</cp:revision>
  <dcterms:created xsi:type="dcterms:W3CDTF">2022-10-06T08:33:00Z</dcterms:created>
  <dcterms:modified xsi:type="dcterms:W3CDTF">2022-10-25T11:28:00Z</dcterms:modified>
</cp:coreProperties>
</file>