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952601" w:rsidTr="001B5628">
        <w:trPr>
          <w:trHeight w:val="1550"/>
        </w:trPr>
        <w:tc>
          <w:tcPr>
            <w:tcW w:w="3171" w:type="dxa"/>
            <w:vAlign w:val="center"/>
          </w:tcPr>
          <w:p w:rsidR="00952601" w:rsidRDefault="00952601" w:rsidP="008414C1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952601" w:rsidRDefault="00952601" w:rsidP="008414C1">
            <w:pPr>
              <w:pStyle w:val="Nagwek1"/>
              <w:jc w:val="left"/>
              <w:outlineLvl w:val="0"/>
              <w:rPr>
                <w:rFonts w:ascii="Arial" w:hAnsi="Arial" w:cs="Arial"/>
                <w:szCs w:val="24"/>
              </w:rPr>
            </w:pPr>
          </w:p>
          <w:p w:rsidR="00952601" w:rsidRPr="00D47207" w:rsidRDefault="00952601" w:rsidP="008414C1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Dziekan Wydziału </w:t>
            </w:r>
          </w:p>
          <w:p w:rsidR="00952601" w:rsidRPr="00D47207" w:rsidRDefault="008414C1" w:rsidP="008414C1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601" w:rsidRPr="00D47207">
              <w:rPr>
                <w:rFonts w:ascii="Arial" w:hAnsi="Arial" w:cs="Arial"/>
                <w:sz w:val="22"/>
                <w:szCs w:val="22"/>
              </w:rPr>
              <w:t>Nauk Ścisłych i Przyrodniczych</w:t>
            </w:r>
          </w:p>
          <w:p w:rsidR="00952601" w:rsidRPr="00D47207" w:rsidRDefault="00952601" w:rsidP="008414C1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dr hab. </w:t>
            </w:r>
            <w:r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952601" w:rsidRPr="008414C1" w:rsidRDefault="00952601" w:rsidP="008414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profesor uczelni</w:t>
            </w:r>
          </w:p>
        </w:tc>
      </w:tr>
    </w:tbl>
    <w:p w:rsidR="00952601" w:rsidRDefault="00952601" w:rsidP="008414C1">
      <w:pPr>
        <w:spacing w:line="288" w:lineRule="auto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:rsidR="00952601" w:rsidRPr="008559DD" w:rsidRDefault="00952601" w:rsidP="008414C1">
      <w:pPr>
        <w:spacing w:after="240" w:line="360" w:lineRule="auto"/>
        <w:contextualSpacing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DECYZJA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174A2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2021</w:t>
      </w:r>
    </w:p>
    <w:p w:rsidR="00952601" w:rsidRPr="0076046A" w:rsidRDefault="00952601" w:rsidP="008414C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952601" w:rsidRPr="00CD1AB5" w:rsidRDefault="00952601" w:rsidP="008414C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</w:p>
    <w:p w:rsidR="00952601" w:rsidRPr="00CD1AB5" w:rsidRDefault="00952601" w:rsidP="008414C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952601" w:rsidRPr="00CD1AB5" w:rsidRDefault="00952601" w:rsidP="008414C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 w:rsidR="00B033A6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listopada 2021</w:t>
      </w: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 roku</w:t>
      </w:r>
    </w:p>
    <w:p w:rsidR="00952601" w:rsidRDefault="00952601" w:rsidP="008414C1">
      <w:pPr>
        <w:spacing w:after="240"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 w:rsidR="00B033A6">
        <w:rPr>
          <w:rFonts w:ascii="Arial" w:hAnsi="Arial" w:cs="Arial"/>
          <w:b/>
          <w:bCs/>
          <w:sz w:val="22"/>
          <w:szCs w:val="22"/>
        </w:rPr>
        <w:t>określenia zakresu obowiązków opiekuna roku</w:t>
      </w:r>
    </w:p>
    <w:p w:rsidR="00B033A6" w:rsidRDefault="00B033A6" w:rsidP="008414C1">
      <w:pPr>
        <w:spacing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Pr="008371F3">
        <w:rPr>
          <w:rFonts w:ascii="Arial" w:hAnsi="Arial" w:cs="Arial"/>
          <w:color w:val="000000"/>
          <w:sz w:val="22"/>
          <w:szCs w:val="22"/>
        </w:rPr>
        <w:t>§ 3 ust. 3 Zarządzenia Nr 84/2019 Rektora Uniwersytetu Przyrodniczo – Humanistycznego w Siedlcach z dnia 12 września 2019 r. w sprawie określenia zasad opracowywania i wydawania wewnętrznych aktów normatywnych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_DdeLink__587_1606798420"/>
      <w:bookmarkEnd w:id="0"/>
      <w:r w:rsidRPr="00C76579">
        <w:rPr>
          <w:rFonts w:ascii="Arial" w:hAnsi="Arial" w:cs="Arial"/>
          <w:color w:val="000000"/>
          <w:sz w:val="22"/>
          <w:szCs w:val="22"/>
        </w:rPr>
        <w:t>ustalam</w:t>
      </w:r>
      <w:r>
        <w:rPr>
          <w:rFonts w:ascii="Arial" w:hAnsi="Arial" w:cs="Arial"/>
          <w:color w:val="000000"/>
          <w:sz w:val="22"/>
          <w:szCs w:val="22"/>
        </w:rPr>
        <w:t xml:space="preserve"> następujący zakres czynności opiekuna roku</w:t>
      </w:r>
      <w:r w:rsidRPr="00C76579">
        <w:rPr>
          <w:rFonts w:ascii="Arial" w:hAnsi="Arial" w:cs="Arial"/>
          <w:color w:val="000000"/>
          <w:sz w:val="22"/>
          <w:szCs w:val="22"/>
        </w:rPr>
        <w:t>:</w:t>
      </w:r>
    </w:p>
    <w:p w:rsidR="00B033A6" w:rsidRPr="00B033A6" w:rsidRDefault="00B033A6" w:rsidP="008414C1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bCs/>
        </w:rPr>
      </w:pPr>
      <w:r w:rsidRPr="00B033A6">
        <w:rPr>
          <w:rFonts w:ascii="Arial" w:hAnsi="Arial" w:cs="Arial"/>
        </w:rPr>
        <w:t xml:space="preserve">Opiekun roku jest powoływany przez Dziekana Wydziału Nauk Ścisłych i Przyrodniczych </w:t>
      </w:r>
      <w:r w:rsidRPr="00B033A6">
        <w:rPr>
          <w:rFonts w:ascii="Arial" w:hAnsi="Arial" w:cs="Arial"/>
        </w:rPr>
        <w:br/>
        <w:t xml:space="preserve">na wniosek Dyrektora właściwego Instytutu. </w:t>
      </w:r>
    </w:p>
    <w:p w:rsidR="00B033A6" w:rsidRPr="00B8522B" w:rsidRDefault="00B033A6" w:rsidP="008414C1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 xml:space="preserve">Opiekun </w:t>
      </w:r>
      <w:r>
        <w:rPr>
          <w:rFonts w:ascii="Arial" w:hAnsi="Arial" w:cs="Arial"/>
          <w:bCs/>
        </w:rPr>
        <w:t>roku</w:t>
      </w:r>
      <w:r w:rsidRPr="00B8522B">
        <w:rPr>
          <w:rFonts w:ascii="Arial" w:hAnsi="Arial" w:cs="Arial"/>
          <w:bCs/>
        </w:rPr>
        <w:t xml:space="preserve"> powoł</w:t>
      </w:r>
      <w:r>
        <w:rPr>
          <w:rFonts w:ascii="Arial" w:hAnsi="Arial" w:cs="Arial"/>
          <w:bCs/>
        </w:rPr>
        <w:t xml:space="preserve">ywany jest na wszystkich formach studiów prowadzonych na </w:t>
      </w:r>
      <w:r w:rsidRPr="00B8522B">
        <w:rPr>
          <w:rFonts w:ascii="Arial" w:hAnsi="Arial" w:cs="Arial"/>
          <w:bCs/>
        </w:rPr>
        <w:t>Wydzia</w:t>
      </w:r>
      <w:r>
        <w:rPr>
          <w:rFonts w:ascii="Arial" w:hAnsi="Arial" w:cs="Arial"/>
          <w:bCs/>
        </w:rPr>
        <w:t>le</w:t>
      </w:r>
      <w:r w:rsidRPr="00B8522B">
        <w:rPr>
          <w:rFonts w:ascii="Arial" w:hAnsi="Arial" w:cs="Arial"/>
          <w:bCs/>
        </w:rPr>
        <w:t xml:space="preserve"> Nauk Ścisłych</w:t>
      </w:r>
      <w:r>
        <w:rPr>
          <w:rFonts w:ascii="Arial" w:hAnsi="Arial" w:cs="Arial"/>
          <w:bCs/>
        </w:rPr>
        <w:t xml:space="preserve"> i Przyrodniczych</w:t>
      </w:r>
      <w:r w:rsidRPr="00B8522B">
        <w:rPr>
          <w:rFonts w:ascii="Arial" w:hAnsi="Arial" w:cs="Arial"/>
          <w:bCs/>
        </w:rPr>
        <w:t xml:space="preserve">. </w:t>
      </w:r>
    </w:p>
    <w:p w:rsidR="00B033A6" w:rsidRPr="00B8522B" w:rsidRDefault="00B033A6" w:rsidP="008414C1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 xml:space="preserve">Opiekun roku powinien reprezentować interesy studentów danego roku wobec </w:t>
      </w:r>
      <w:r w:rsidR="00B2380D">
        <w:rPr>
          <w:rFonts w:ascii="Arial" w:hAnsi="Arial" w:cs="Arial"/>
          <w:bCs/>
        </w:rPr>
        <w:t>W</w:t>
      </w:r>
      <w:r w:rsidRPr="00B8522B">
        <w:rPr>
          <w:rFonts w:ascii="Arial" w:hAnsi="Arial" w:cs="Arial"/>
          <w:bCs/>
        </w:rPr>
        <w:t xml:space="preserve">ładz </w:t>
      </w:r>
      <w:r w:rsidR="00B2380D">
        <w:rPr>
          <w:rFonts w:ascii="Arial" w:hAnsi="Arial" w:cs="Arial"/>
          <w:bCs/>
        </w:rPr>
        <w:t>W</w:t>
      </w:r>
      <w:bookmarkStart w:id="1" w:name="_GoBack"/>
      <w:bookmarkEnd w:id="1"/>
      <w:r w:rsidRPr="00B8522B">
        <w:rPr>
          <w:rFonts w:ascii="Arial" w:hAnsi="Arial" w:cs="Arial"/>
          <w:bCs/>
        </w:rPr>
        <w:t>ydziału w zakresie:</w:t>
      </w:r>
    </w:p>
    <w:p w:rsidR="00B033A6" w:rsidRPr="00B8522B" w:rsidRDefault="00B033A6" w:rsidP="008414C1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organizacji procesu dydaktycznego,</w:t>
      </w:r>
    </w:p>
    <w:p w:rsidR="00B033A6" w:rsidRPr="00B8522B" w:rsidRDefault="00B033A6" w:rsidP="008414C1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świadczeń socjalnych,</w:t>
      </w:r>
    </w:p>
    <w:p w:rsidR="00B033A6" w:rsidRPr="00B8522B" w:rsidRDefault="00B033A6" w:rsidP="008414C1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organizowania życia kulturalnego, społecznego oraz naukowego.</w:t>
      </w:r>
    </w:p>
    <w:p w:rsidR="00B033A6" w:rsidRPr="00B8522B" w:rsidRDefault="00B033A6" w:rsidP="008414C1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Do obowiązków opiekuna roku należy w szczególności:</w:t>
      </w:r>
    </w:p>
    <w:p w:rsidR="009C652B" w:rsidRPr="009C65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9C652B">
        <w:rPr>
          <w:rFonts w:ascii="Arial" w:hAnsi="Arial" w:cs="Arial"/>
        </w:rPr>
        <w:t>zorganizowanie na początku pierwszego semestru studiów spotkania ze studentami,</w:t>
      </w:r>
      <w:r w:rsidRPr="009C652B">
        <w:rPr>
          <w:rFonts w:ascii="Arial" w:eastAsia="MS Mincho" w:hAnsi="Arial" w:cs="Arial"/>
          <w:lang w:eastAsia="ja-JP"/>
        </w:rPr>
        <w:t xml:space="preserve"> pomoc przy wyborze starosty roku i ustalenie </w:t>
      </w:r>
      <w:r w:rsidR="009C652B" w:rsidRPr="009C652B">
        <w:rPr>
          <w:rFonts w:ascii="Arial" w:eastAsia="MS Mincho" w:hAnsi="Arial" w:cs="Arial"/>
          <w:lang w:eastAsia="ja-JP"/>
        </w:rPr>
        <w:t>zasad i</w:t>
      </w:r>
      <w:r w:rsidRPr="009C652B">
        <w:rPr>
          <w:rFonts w:ascii="Arial" w:eastAsia="MS Mincho" w:hAnsi="Arial" w:cs="Arial"/>
          <w:lang w:eastAsia="ja-JP"/>
        </w:rPr>
        <w:t xml:space="preserve"> częstotliwości kontaktowania się</w:t>
      </w:r>
      <w:r w:rsidR="009C652B">
        <w:rPr>
          <w:rFonts w:ascii="Arial" w:eastAsia="MS Mincho" w:hAnsi="Arial" w:cs="Arial"/>
          <w:lang w:eastAsia="ja-JP"/>
        </w:rPr>
        <w:t>,</w:t>
      </w:r>
    </w:p>
    <w:p w:rsidR="00B033A6" w:rsidRPr="009C65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9C652B">
        <w:rPr>
          <w:rFonts w:ascii="Arial" w:hAnsi="Arial" w:cs="Arial"/>
          <w:bCs/>
        </w:rPr>
        <w:t>pośredniczenie w kontaktach studentów z władzami wydziału i</w:t>
      </w:r>
      <w:r w:rsidR="009C652B">
        <w:rPr>
          <w:rFonts w:ascii="Arial" w:hAnsi="Arial" w:cs="Arial"/>
          <w:bCs/>
        </w:rPr>
        <w:t>/lub</w:t>
      </w:r>
      <w:r w:rsidRPr="009C652B">
        <w:rPr>
          <w:rFonts w:ascii="Arial" w:hAnsi="Arial" w:cs="Arial"/>
          <w:bCs/>
        </w:rPr>
        <w:t xml:space="preserve"> instytutu właściwego dla kierunku,</w:t>
      </w:r>
    </w:p>
    <w:p w:rsidR="00B033A6" w:rsidRPr="00B852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uczestniczenie w zebraniach ze studentami kierunku objętego opieką, organizowanych przez Dziekana, Kolegium Dziekańskie, Dziekanat i Instytuty,</w:t>
      </w:r>
    </w:p>
    <w:p w:rsidR="00B033A6" w:rsidRPr="00B852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przekazywanie studentom podstawowych informacji na temat:</w:t>
      </w:r>
    </w:p>
    <w:p w:rsidR="00B033A6" w:rsidRPr="00B8522B" w:rsidRDefault="00B033A6" w:rsidP="008414C1">
      <w:pPr>
        <w:pStyle w:val="Akapitzlist"/>
        <w:numPr>
          <w:ilvl w:val="1"/>
          <w:numId w:val="6"/>
        </w:numPr>
        <w:tabs>
          <w:tab w:val="clear" w:pos="1950"/>
          <w:tab w:val="num" w:pos="1440"/>
        </w:tabs>
        <w:spacing w:after="240" w:line="360" w:lineRule="auto"/>
        <w:ind w:left="1418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 xml:space="preserve">organizacji studiów, </w:t>
      </w:r>
    </w:p>
    <w:p w:rsidR="00B033A6" w:rsidRPr="00B8522B" w:rsidRDefault="00B033A6" w:rsidP="008414C1">
      <w:pPr>
        <w:pStyle w:val="Akapitzlist"/>
        <w:numPr>
          <w:ilvl w:val="1"/>
          <w:numId w:val="6"/>
        </w:numPr>
        <w:tabs>
          <w:tab w:val="num" w:pos="1440"/>
        </w:tabs>
        <w:spacing w:after="240" w:line="360" w:lineRule="auto"/>
        <w:ind w:left="1418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 xml:space="preserve">zaliczeń i organizacji sesji egzaminacyjnych, </w:t>
      </w:r>
    </w:p>
    <w:p w:rsidR="00B033A6" w:rsidRPr="00B8522B" w:rsidRDefault="00B033A6" w:rsidP="008414C1">
      <w:pPr>
        <w:pStyle w:val="Akapitzlist"/>
        <w:numPr>
          <w:ilvl w:val="1"/>
          <w:numId w:val="6"/>
        </w:numPr>
        <w:tabs>
          <w:tab w:val="num" w:pos="1440"/>
        </w:tabs>
        <w:spacing w:after="240" w:line="360" w:lineRule="auto"/>
        <w:ind w:left="1418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zapisów na zajęcia,</w:t>
      </w:r>
    </w:p>
    <w:p w:rsidR="00B033A6" w:rsidRPr="00B8522B" w:rsidRDefault="00B033A6" w:rsidP="008414C1">
      <w:pPr>
        <w:pStyle w:val="Akapitzlist"/>
        <w:numPr>
          <w:ilvl w:val="1"/>
          <w:numId w:val="6"/>
        </w:numPr>
        <w:tabs>
          <w:tab w:val="num" w:pos="1440"/>
        </w:tabs>
        <w:spacing w:after="240" w:line="360" w:lineRule="auto"/>
        <w:ind w:left="1418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wyboru specjalności i tematów prac dyplomowych,</w:t>
      </w:r>
    </w:p>
    <w:p w:rsidR="00B033A6" w:rsidRPr="00B8522B" w:rsidRDefault="00B033A6" w:rsidP="008414C1">
      <w:pPr>
        <w:pStyle w:val="Akapitzlist"/>
        <w:numPr>
          <w:ilvl w:val="1"/>
          <w:numId w:val="6"/>
        </w:numPr>
        <w:tabs>
          <w:tab w:val="num" w:pos="1440"/>
        </w:tabs>
        <w:spacing w:after="240" w:line="360" w:lineRule="auto"/>
        <w:ind w:left="1418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lastRenderedPageBreak/>
        <w:t>regulaminu studiów i przepisów obowiązujących w Uczelni,</w:t>
      </w:r>
    </w:p>
    <w:p w:rsidR="00B033A6" w:rsidRPr="00B8522B" w:rsidRDefault="00B033A6" w:rsidP="008414C1">
      <w:pPr>
        <w:pStyle w:val="Akapitzlist"/>
        <w:numPr>
          <w:ilvl w:val="1"/>
          <w:numId w:val="6"/>
        </w:numPr>
        <w:tabs>
          <w:tab w:val="num" w:pos="1440"/>
        </w:tabs>
        <w:spacing w:after="240" w:line="360" w:lineRule="auto"/>
        <w:ind w:left="1418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procesu oceny zajęć dydaktycznych, wykładowców, pracy dziekanatu i in</w:t>
      </w:r>
      <w:r w:rsidR="009C652B">
        <w:rPr>
          <w:rFonts w:ascii="Arial" w:hAnsi="Arial" w:cs="Arial"/>
          <w:bCs/>
        </w:rPr>
        <w:t xml:space="preserve">nych </w:t>
      </w:r>
      <w:r w:rsidRPr="00B8522B">
        <w:rPr>
          <w:rFonts w:ascii="Arial" w:hAnsi="Arial" w:cs="Arial"/>
          <w:bCs/>
        </w:rPr>
        <w:t>w ankietach studenckich,</w:t>
      </w:r>
    </w:p>
    <w:p w:rsidR="00B033A6" w:rsidRPr="00B8522B" w:rsidRDefault="00B033A6" w:rsidP="008414C1">
      <w:pPr>
        <w:pStyle w:val="Akapitzlist"/>
        <w:numPr>
          <w:ilvl w:val="1"/>
          <w:numId w:val="6"/>
        </w:numPr>
        <w:tabs>
          <w:tab w:val="num" w:pos="1440"/>
        </w:tabs>
        <w:spacing w:after="240" w:line="360" w:lineRule="auto"/>
        <w:ind w:left="1418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funkcjonowania Biura Karier, Kół Naukowych i innych możliwości dodatkowej działalności</w:t>
      </w:r>
      <w:r w:rsidR="009C652B">
        <w:rPr>
          <w:rFonts w:ascii="Arial" w:hAnsi="Arial" w:cs="Arial"/>
          <w:bCs/>
        </w:rPr>
        <w:t xml:space="preserve"> organizacyjnej i naukowej</w:t>
      </w:r>
      <w:r w:rsidRPr="00B8522B">
        <w:rPr>
          <w:rFonts w:ascii="Arial" w:hAnsi="Arial" w:cs="Arial"/>
          <w:bCs/>
        </w:rPr>
        <w:t>.</w:t>
      </w:r>
    </w:p>
    <w:p w:rsidR="00B033A6" w:rsidRPr="00B852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uczestniczenie w egzaminach i zaliczeniach komisyjnych,</w:t>
      </w:r>
    </w:p>
    <w:p w:rsidR="00B033A6" w:rsidRPr="00B852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stały kontakt ze starostą roku w sprawach bieżących,</w:t>
      </w:r>
    </w:p>
    <w:p w:rsidR="00B033A6" w:rsidRPr="00B852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pomoc i służenie radą w rozwiązywaniu problemów osobistych studentów,</w:t>
      </w:r>
    </w:p>
    <w:p w:rsidR="00B033A6" w:rsidRPr="00B852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informowanie władz wydziału o sprawach nurtujących studentów,</w:t>
      </w:r>
    </w:p>
    <w:p w:rsidR="00B033A6" w:rsidRPr="00B852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hAnsi="Arial" w:cs="Arial"/>
          <w:bCs/>
        </w:rPr>
      </w:pPr>
      <w:r w:rsidRPr="00B8522B">
        <w:rPr>
          <w:rFonts w:ascii="Arial" w:hAnsi="Arial" w:cs="Arial"/>
          <w:bCs/>
        </w:rPr>
        <w:t>pomoc w rozwiązywaniu spraw konfliktowych,</w:t>
      </w:r>
    </w:p>
    <w:p w:rsidR="009C652B" w:rsidRPr="009C652B" w:rsidRDefault="00B033A6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eastAsia="MS Mincho" w:hAnsi="Arial" w:cs="Arial"/>
          <w:lang w:eastAsia="ja-JP"/>
        </w:rPr>
      </w:pPr>
      <w:r w:rsidRPr="00B8522B">
        <w:rPr>
          <w:rFonts w:ascii="Arial" w:hAnsi="Arial" w:cs="Arial"/>
          <w:bCs/>
        </w:rPr>
        <w:t xml:space="preserve">pomoc w organizowaniu uroczystości wydziałowych i </w:t>
      </w:r>
      <w:r>
        <w:rPr>
          <w:rFonts w:ascii="Arial" w:hAnsi="Arial" w:cs="Arial"/>
          <w:bCs/>
        </w:rPr>
        <w:t>u</w:t>
      </w:r>
      <w:r w:rsidR="009C652B">
        <w:rPr>
          <w:rFonts w:ascii="Arial" w:hAnsi="Arial" w:cs="Arial"/>
          <w:bCs/>
        </w:rPr>
        <w:t>czelnianych,</w:t>
      </w:r>
    </w:p>
    <w:p w:rsidR="00B033A6" w:rsidRDefault="009C652B" w:rsidP="008414C1">
      <w:pPr>
        <w:pStyle w:val="Akapitzlist"/>
        <w:numPr>
          <w:ilvl w:val="0"/>
          <w:numId w:val="6"/>
        </w:numPr>
        <w:spacing w:after="240" w:line="360" w:lineRule="auto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organizacja spotkań</w:t>
      </w:r>
      <w:r w:rsidR="00B033A6" w:rsidRPr="00B8522B">
        <w:rPr>
          <w:rFonts w:ascii="Arial" w:eastAsia="MS Mincho" w:hAnsi="Arial" w:cs="Arial"/>
          <w:lang w:eastAsia="ja-JP"/>
        </w:rPr>
        <w:t xml:space="preserve"> ze studentami w celu przed</w:t>
      </w:r>
      <w:r>
        <w:rPr>
          <w:rFonts w:ascii="Arial" w:eastAsia="MS Mincho" w:hAnsi="Arial" w:cs="Arial"/>
          <w:lang w:eastAsia="ja-JP"/>
        </w:rPr>
        <w:t xml:space="preserve">yskutowania bieżących problemów </w:t>
      </w:r>
      <w:r w:rsidR="00B033A6" w:rsidRPr="00B8522B">
        <w:rPr>
          <w:rFonts w:ascii="Arial" w:eastAsia="MS Mincho" w:hAnsi="Arial" w:cs="Arial"/>
          <w:lang w:eastAsia="ja-JP"/>
        </w:rPr>
        <w:t xml:space="preserve">nie rzadziej niż raz na </w:t>
      </w:r>
      <w:r>
        <w:rPr>
          <w:rFonts w:ascii="Arial" w:eastAsia="MS Mincho" w:hAnsi="Arial" w:cs="Arial"/>
          <w:lang w:eastAsia="ja-JP"/>
        </w:rPr>
        <w:t>trzy</w:t>
      </w:r>
      <w:r w:rsidR="00B033A6" w:rsidRPr="00B8522B">
        <w:rPr>
          <w:rFonts w:ascii="Arial" w:eastAsia="MS Mincho" w:hAnsi="Arial" w:cs="Arial"/>
          <w:lang w:eastAsia="ja-JP"/>
        </w:rPr>
        <w:t xml:space="preserve"> miesiące w zależności od potrzeby. Z każdego spotkania należy przedstawić notatkę z jego przebiegu </w:t>
      </w:r>
      <w:r>
        <w:rPr>
          <w:rFonts w:ascii="Arial" w:eastAsia="MS Mincho" w:hAnsi="Arial" w:cs="Arial"/>
          <w:lang w:eastAsia="ja-JP"/>
        </w:rPr>
        <w:t>dyrekcji właściwego instytutu</w:t>
      </w:r>
      <w:r w:rsidR="00B033A6" w:rsidRPr="00B8522B">
        <w:rPr>
          <w:rFonts w:ascii="Arial" w:eastAsia="MS Mincho" w:hAnsi="Arial" w:cs="Arial"/>
          <w:lang w:eastAsia="ja-JP"/>
        </w:rPr>
        <w:t>.</w:t>
      </w:r>
    </w:p>
    <w:p w:rsidR="000163D6" w:rsidRPr="008414C1" w:rsidRDefault="00952601" w:rsidP="008414C1">
      <w:pPr>
        <w:pStyle w:val="Akapitzlist"/>
        <w:numPr>
          <w:ilvl w:val="0"/>
          <w:numId w:val="4"/>
        </w:numPr>
        <w:spacing w:after="240" w:line="360" w:lineRule="auto"/>
        <w:rPr>
          <w:rFonts w:ascii="Arial" w:hAnsi="Arial" w:cs="Arial"/>
          <w:bCs/>
        </w:rPr>
      </w:pPr>
      <w:r w:rsidRPr="001176D8">
        <w:rPr>
          <w:rFonts w:ascii="Arial" w:hAnsi="Arial" w:cs="Arial"/>
          <w:bCs/>
        </w:rPr>
        <w:t>Decyzja wchodzi w życie z dniem podpisania.</w:t>
      </w:r>
    </w:p>
    <w:sectPr w:rsidR="000163D6" w:rsidRPr="008414C1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846"/>
    <w:multiLevelType w:val="hybridMultilevel"/>
    <w:tmpl w:val="4F664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7417CB"/>
    <w:multiLevelType w:val="hybridMultilevel"/>
    <w:tmpl w:val="147E8BD6"/>
    <w:lvl w:ilvl="0" w:tplc="EADCB8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B0C4CFA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2EC0F682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</w:rPr>
    </w:lvl>
    <w:lvl w:ilvl="3" w:tplc="7E98EE82">
      <w:start w:val="3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7EE6DA82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</w:rPr>
    </w:lvl>
    <w:lvl w:ilvl="5" w:tplc="42B23BD4">
      <w:start w:val="4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6" w:tplc="86E45FD4">
      <w:start w:val="1"/>
      <w:numFmt w:val="bullet"/>
      <w:lvlText w:val="-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F4B13"/>
    <w:multiLevelType w:val="hybridMultilevel"/>
    <w:tmpl w:val="D66475F0"/>
    <w:lvl w:ilvl="0" w:tplc="5524A18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3E7A88"/>
    <w:multiLevelType w:val="hybridMultilevel"/>
    <w:tmpl w:val="0590A0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A24444"/>
    <w:multiLevelType w:val="hybridMultilevel"/>
    <w:tmpl w:val="6CE88058"/>
    <w:lvl w:ilvl="0" w:tplc="D8F6F876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69102064">
      <w:start w:val="1"/>
      <w:numFmt w:val="bullet"/>
      <w:lvlText w:val=""/>
      <w:lvlJc w:val="left"/>
      <w:pPr>
        <w:tabs>
          <w:tab w:val="num" w:pos="1950"/>
        </w:tabs>
        <w:ind w:left="1950" w:hanging="51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952601"/>
    <w:rsid w:val="000163D6"/>
    <w:rsid w:val="00174A22"/>
    <w:rsid w:val="004C11FE"/>
    <w:rsid w:val="00547387"/>
    <w:rsid w:val="008414C1"/>
    <w:rsid w:val="008D3EC6"/>
    <w:rsid w:val="00952601"/>
    <w:rsid w:val="009C652B"/>
    <w:rsid w:val="00B033A6"/>
    <w:rsid w:val="00B2380D"/>
    <w:rsid w:val="00EF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601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52601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table" w:styleId="Tabela-Siatka">
    <w:name w:val="Table Grid"/>
    <w:basedOn w:val="Standardowy"/>
    <w:rsid w:val="0095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9526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52601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260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8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8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11 z 2021</dc:title>
  <dc:creator>Marek</dc:creator>
  <cp:lastModifiedBy>Marek</cp:lastModifiedBy>
  <cp:revision>4</cp:revision>
  <cp:lastPrinted>2021-12-04T14:06:00Z</cp:lastPrinted>
  <dcterms:created xsi:type="dcterms:W3CDTF">2021-12-04T14:07:00Z</dcterms:created>
  <dcterms:modified xsi:type="dcterms:W3CDTF">2021-12-04T14:12:00Z</dcterms:modified>
</cp:coreProperties>
</file>