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2936B774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D1127B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E24D47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2936B774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D1127B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E24D47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5A574D26" w:rsidR="00E446D4" w:rsidRPr="00AD609C" w:rsidRDefault="00E06D74" w:rsidP="00AD609C">
      <w:pPr>
        <w:pStyle w:val="Nagwek1"/>
        <w:spacing w:line="360" w:lineRule="auto"/>
      </w:pPr>
      <w:r w:rsidRPr="00AD609C">
        <w:t>DECYZJA</w:t>
      </w:r>
      <w:r w:rsidR="00BC5F58" w:rsidRPr="00AD609C">
        <w:t xml:space="preserve"> Nr </w:t>
      </w:r>
      <w:r w:rsidR="002943B3">
        <w:t>2</w:t>
      </w:r>
      <w:r w:rsidR="006B47F1" w:rsidRPr="00AD609C">
        <w:t>/</w:t>
      </w:r>
      <w:r w:rsidR="004A1B80" w:rsidRPr="00AD609C">
        <w:t>20</w:t>
      </w:r>
      <w:r w:rsidR="00180D07" w:rsidRPr="00AD609C">
        <w:t>2</w:t>
      </w:r>
      <w:r w:rsidR="00D1127B">
        <w:t>1</w:t>
      </w:r>
      <w:r w:rsidR="002A4406" w:rsidRPr="00AD609C">
        <w:t xml:space="preserve"> </w:t>
      </w:r>
      <w:r w:rsidR="0046696C" w:rsidRPr="00AD609C">
        <w:t>DZIEKANA WYDZIAŁU NAUK ŚCISŁYCH</w:t>
      </w:r>
      <w:r w:rsidRPr="00AD609C">
        <w:t xml:space="preserve"> i PRZYRODNICZYCH</w:t>
      </w:r>
      <w:r w:rsidR="00E63B16">
        <w:t xml:space="preserve"> UNIWERSYTETU PRZYRODNICZO-HUMANISTYCZNEGO W SIEDLCACH </w:t>
      </w:r>
      <w:r w:rsidR="006B47F1" w:rsidRPr="00AD609C">
        <w:t xml:space="preserve">z dnia </w:t>
      </w:r>
      <w:r w:rsidR="002943B3">
        <w:t>19</w:t>
      </w:r>
      <w:r w:rsidR="00843E8A" w:rsidRPr="00AD609C">
        <w:t xml:space="preserve"> </w:t>
      </w:r>
      <w:r w:rsidR="00D1127B">
        <w:t>ma</w:t>
      </w:r>
      <w:r w:rsidR="002943B3">
        <w:t>ja</w:t>
      </w:r>
      <w:r w:rsidR="00843E8A" w:rsidRPr="00AD609C">
        <w:t xml:space="preserve"> </w:t>
      </w:r>
      <w:r w:rsidR="004A1B80" w:rsidRPr="00AD609C">
        <w:t>20</w:t>
      </w:r>
      <w:r w:rsidR="00180D07" w:rsidRPr="00AD609C">
        <w:t>2</w:t>
      </w:r>
      <w:r w:rsidR="00D1127B">
        <w:t>1</w:t>
      </w:r>
      <w:r w:rsidR="006B47F1" w:rsidRPr="00AD609C">
        <w:t xml:space="preserve"> roku</w:t>
      </w:r>
      <w:r w:rsidR="002D0E52" w:rsidRPr="00AD609C">
        <w:t xml:space="preserve"> </w:t>
      </w:r>
      <w:r w:rsidR="006A6DE7" w:rsidRPr="00AD609C">
        <w:t xml:space="preserve">w sprawie </w:t>
      </w:r>
      <w:r w:rsidR="00843E8A" w:rsidRPr="00AD609C">
        <w:t xml:space="preserve">powołania </w:t>
      </w:r>
      <w:r w:rsidR="00180D07" w:rsidRPr="00AD609C">
        <w:t xml:space="preserve">Komisji </w:t>
      </w:r>
      <w:r w:rsidR="002943B3">
        <w:t>ds. programu Erasmus+</w:t>
      </w:r>
      <w:r w:rsidR="00180D07" w:rsidRPr="00AD609C">
        <w:t xml:space="preserve"> na Wydziale Nauk Ścisłych i Przyrodniczych</w:t>
      </w:r>
    </w:p>
    <w:p w14:paraId="361E89DD" w14:textId="77777777" w:rsidR="002943B3" w:rsidRDefault="008A4F06" w:rsidP="002943B3">
      <w:pPr>
        <w:spacing w:after="480" w:line="360" w:lineRule="auto"/>
        <w:contextualSpacing/>
      </w:pPr>
      <w:r w:rsidRPr="008A4F06">
        <w:t xml:space="preserve">Na </w:t>
      </w:r>
      <w:r w:rsidR="008854C9" w:rsidRPr="008A4F06">
        <w:t xml:space="preserve">podstawie </w:t>
      </w:r>
      <w:r w:rsidR="002943B3">
        <w:rPr>
          <w:rFonts w:cs="Arial"/>
        </w:rPr>
        <w:t>§</w:t>
      </w:r>
      <w:r w:rsidR="002943B3">
        <w:t xml:space="preserve"> 3 ust. 3 </w:t>
      </w:r>
      <w:r w:rsidR="002943B3" w:rsidRPr="00AD609C">
        <w:t xml:space="preserve">Zarządzenia Nr </w:t>
      </w:r>
      <w:r w:rsidR="002943B3">
        <w:t>84</w:t>
      </w:r>
      <w:r w:rsidR="002943B3" w:rsidRPr="00AD609C">
        <w:t>/201</w:t>
      </w:r>
      <w:r w:rsidR="002943B3">
        <w:t>9</w:t>
      </w:r>
      <w:r w:rsidR="002943B3" w:rsidRPr="00AD609C">
        <w:t xml:space="preserve"> Re</w:t>
      </w:r>
      <w:r w:rsidR="002943B3">
        <w:t>ktora Uniwersytetu Przyrodniczo </w:t>
      </w:r>
      <w:r w:rsidR="002943B3" w:rsidRPr="00AD609C">
        <w:t xml:space="preserve">– Humanistycznego w Siedlcach z dnia </w:t>
      </w:r>
      <w:r w:rsidR="002943B3">
        <w:t>12</w:t>
      </w:r>
      <w:r w:rsidR="002943B3" w:rsidRPr="00AD609C">
        <w:t xml:space="preserve"> </w:t>
      </w:r>
      <w:r w:rsidR="002943B3">
        <w:t>września</w:t>
      </w:r>
      <w:r w:rsidR="002943B3" w:rsidRPr="00AD609C">
        <w:t xml:space="preserve"> 201</w:t>
      </w:r>
      <w:r w:rsidR="002943B3">
        <w:t>9</w:t>
      </w:r>
      <w:r w:rsidR="002943B3" w:rsidRPr="00AD609C">
        <w:t xml:space="preserve"> r.</w:t>
      </w:r>
      <w:r w:rsidR="002943B3">
        <w:t xml:space="preserve"> </w:t>
      </w:r>
      <w:r w:rsidR="002943B3" w:rsidRPr="00AD609C">
        <w:t xml:space="preserve">w sprawie określenia zasad </w:t>
      </w:r>
      <w:r w:rsidR="002943B3">
        <w:t>opracowywania i wydawania wewnętrznych aktów normatywnych:</w:t>
      </w:r>
    </w:p>
    <w:p w14:paraId="718A88E3" w14:textId="54C5777B" w:rsidR="008854C9" w:rsidRPr="002943B3" w:rsidRDefault="008854C9" w:rsidP="002943B3">
      <w:pPr>
        <w:pStyle w:val="Akapitzlist"/>
        <w:numPr>
          <w:ilvl w:val="0"/>
          <w:numId w:val="49"/>
        </w:numPr>
        <w:spacing w:line="360" w:lineRule="auto"/>
        <w:rPr>
          <w:rFonts w:cs="Arial"/>
          <w:bCs/>
        </w:rPr>
      </w:pPr>
      <w:r w:rsidRPr="002943B3">
        <w:rPr>
          <w:rFonts w:cs="Arial"/>
          <w:bCs/>
        </w:rPr>
        <w:t xml:space="preserve">Powołuję </w:t>
      </w:r>
      <w:r w:rsidR="00AD609C" w:rsidRPr="002943B3">
        <w:rPr>
          <w:rFonts w:cs="Arial"/>
          <w:color w:val="000000"/>
        </w:rPr>
        <w:t xml:space="preserve">Komisję </w:t>
      </w:r>
      <w:r w:rsidR="002943B3">
        <w:rPr>
          <w:rFonts w:cs="Arial"/>
          <w:color w:val="000000"/>
        </w:rPr>
        <w:t>ds. programu Erasmus+</w:t>
      </w:r>
      <w:r w:rsidR="00AD609C" w:rsidRPr="002943B3">
        <w:rPr>
          <w:rFonts w:cs="Arial"/>
          <w:color w:val="000000"/>
        </w:rPr>
        <w:t xml:space="preserve"> Wydziału Nauk Ścisłych i Przyrodniczych w</w:t>
      </w:r>
      <w:r w:rsidR="002501AA">
        <w:rPr>
          <w:rFonts w:cs="Arial"/>
          <w:color w:val="000000"/>
        </w:rPr>
        <w:t> </w:t>
      </w:r>
      <w:r w:rsidR="00AD609C" w:rsidRPr="002943B3">
        <w:rPr>
          <w:rFonts w:cs="Arial"/>
          <w:color w:val="000000"/>
        </w:rPr>
        <w:t>następującym składzie:</w:t>
      </w:r>
    </w:p>
    <w:p w14:paraId="4FA753E2" w14:textId="33979BE9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</w:t>
      </w:r>
      <w:r w:rsidR="002943B3">
        <w:rPr>
          <w:rFonts w:cs="Arial"/>
        </w:rPr>
        <w:t>Renata Modzelewska-Łagodzin</w:t>
      </w:r>
      <w:r>
        <w:rPr>
          <w:rFonts w:cs="Arial"/>
        </w:rPr>
        <w:t xml:space="preserve"> </w:t>
      </w:r>
      <w:r w:rsidR="00D1127B">
        <w:rPr>
          <w:rFonts w:cs="Arial"/>
        </w:rPr>
        <w:t>–</w:t>
      </w:r>
      <w:r>
        <w:rPr>
          <w:rFonts w:cs="Arial"/>
        </w:rPr>
        <w:t xml:space="preserve"> przewodnicząca</w:t>
      </w:r>
      <w:r w:rsidR="00345E68">
        <w:rPr>
          <w:rFonts w:cs="Arial"/>
        </w:rPr>
        <w:t>, koordynator wydziałowy</w:t>
      </w:r>
    </w:p>
    <w:p w14:paraId="6149F651" w14:textId="4AADCC21" w:rsidR="00AD609C" w:rsidRPr="00764B29" w:rsidRDefault="00AD609C" w:rsidP="00AD609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360" w:lineRule="auto"/>
        <w:rPr>
          <w:rFonts w:cs="Arial"/>
        </w:rPr>
      </w:pPr>
      <w:r w:rsidRPr="00764B29">
        <w:rPr>
          <w:rFonts w:cs="Arial"/>
        </w:rPr>
        <w:t xml:space="preserve">dr </w:t>
      </w:r>
      <w:r w:rsidR="002943B3">
        <w:rPr>
          <w:rFonts w:cs="Arial"/>
        </w:rPr>
        <w:t>Aneta Frankowska-Maciejewska</w:t>
      </w:r>
      <w:r>
        <w:rPr>
          <w:rFonts w:cs="Arial"/>
        </w:rPr>
        <w:t xml:space="preserve"> – członek </w:t>
      </w:r>
    </w:p>
    <w:p w14:paraId="52B7C366" w14:textId="10BAA368" w:rsidR="002943B3" w:rsidRDefault="002943B3" w:rsidP="00AD609C">
      <w:pPr>
        <w:pStyle w:val="Akapitzlist"/>
        <w:numPr>
          <w:ilvl w:val="0"/>
          <w:numId w:val="48"/>
        </w:numPr>
        <w:spacing w:line="360" w:lineRule="auto"/>
        <w:rPr>
          <w:rFonts w:cs="Arial"/>
        </w:rPr>
      </w:pPr>
      <w:r>
        <w:rPr>
          <w:rFonts w:cs="Arial"/>
        </w:rPr>
        <w:t xml:space="preserve">dr Anna Wawrzyńczak-Szaban – członek </w:t>
      </w:r>
    </w:p>
    <w:p w14:paraId="6D7B6CDF" w14:textId="780A0468" w:rsidR="00AD609C" w:rsidRDefault="002943B3" w:rsidP="00AD609C">
      <w:pPr>
        <w:pStyle w:val="Akapitzlist"/>
        <w:numPr>
          <w:ilvl w:val="0"/>
          <w:numId w:val="48"/>
        </w:numPr>
        <w:spacing w:line="360" w:lineRule="auto"/>
        <w:rPr>
          <w:rFonts w:cs="Arial"/>
        </w:rPr>
      </w:pPr>
      <w:r>
        <w:rPr>
          <w:rFonts w:cs="Arial"/>
        </w:rPr>
        <w:t>dr hab. Mariusz Mojzych, prof. uczelni</w:t>
      </w:r>
      <w:r w:rsidR="00AD609C">
        <w:rPr>
          <w:rFonts w:cs="Arial"/>
        </w:rPr>
        <w:t xml:space="preserve"> – członek</w:t>
      </w:r>
    </w:p>
    <w:p w14:paraId="4880C4E8" w14:textId="7DC5EFD3" w:rsidR="00345E68" w:rsidRDefault="00345E68" w:rsidP="002943B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0" w:after="160" w:line="360" w:lineRule="auto"/>
      </w:pPr>
      <w:r>
        <w:t>Do zadań Komisji programu Erasmus+ w szczególności należy:</w:t>
      </w:r>
    </w:p>
    <w:p w14:paraId="2D8E6604" w14:textId="7D5ABEA7" w:rsidR="00345E68" w:rsidRDefault="00345E68" w:rsidP="00345E6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0" w:after="160" w:line="360" w:lineRule="auto"/>
        <w:ind w:left="426" w:firstLine="0"/>
        <w:rPr>
          <w:rFonts w:cs="Arial"/>
        </w:rPr>
      </w:pPr>
      <w:r>
        <w:rPr>
          <w:rFonts w:cs="Arial"/>
        </w:rPr>
        <w:t>i</w:t>
      </w:r>
      <w:r w:rsidRPr="00345E68">
        <w:rPr>
          <w:rFonts w:cs="Arial"/>
        </w:rPr>
        <w:t>nicjowanie zawierania umów z partnerami zagranicznymi</w:t>
      </w:r>
    </w:p>
    <w:p w14:paraId="39505417" w14:textId="47764F35" w:rsidR="00345E68" w:rsidRDefault="00345E68" w:rsidP="00345E68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0" w:after="160" w:line="360" w:lineRule="auto"/>
        <w:ind w:left="426" w:firstLine="0"/>
        <w:rPr>
          <w:rFonts w:cs="Arial"/>
        </w:rPr>
      </w:pPr>
      <w:r>
        <w:rPr>
          <w:rFonts w:cs="Arial"/>
        </w:rPr>
        <w:t>prowadzenie działalności informacyjnej dotyczącej programu Erasmus+ wśród pracowników i studentów Wydziału Nauk Ścisłych i Przyrodniczych</w:t>
      </w:r>
    </w:p>
    <w:p w14:paraId="5B3CEAA4" w14:textId="6C9854A8" w:rsidR="00345E68" w:rsidRDefault="00345E68" w:rsidP="002501AA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before="0" w:after="160" w:line="360" w:lineRule="auto"/>
        <w:ind w:left="709" w:hanging="283"/>
        <w:rPr>
          <w:rFonts w:cs="Arial"/>
        </w:rPr>
      </w:pPr>
      <w:r>
        <w:rPr>
          <w:rFonts w:cs="Arial"/>
        </w:rPr>
        <w:t>nadzorowanie przebiegu realizacji wymiany międzynarodowej w ramach programu Erasmus+</w:t>
      </w:r>
    </w:p>
    <w:p w14:paraId="37B440BC" w14:textId="135819C8" w:rsidR="00C42F5C" w:rsidRDefault="008C3AA4" w:rsidP="002943B3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0"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749881E" w:rsidR="009B1250" w:rsidRDefault="008A4F06" w:rsidP="00AD609C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D1127B">
        <w:t>Cezary Sempruch</w:t>
      </w:r>
      <w:r>
        <w:br/>
        <w:t xml:space="preserve">profesor </w:t>
      </w:r>
      <w:r w:rsidR="00E24D47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A57C9"/>
    <w:multiLevelType w:val="hybridMultilevel"/>
    <w:tmpl w:val="0812D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B39CC"/>
    <w:multiLevelType w:val="hybridMultilevel"/>
    <w:tmpl w:val="1714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2A26EE"/>
    <w:multiLevelType w:val="hybridMultilevel"/>
    <w:tmpl w:val="17B01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292406"/>
    <w:multiLevelType w:val="hybridMultilevel"/>
    <w:tmpl w:val="5172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85002"/>
    <w:multiLevelType w:val="hybridMultilevel"/>
    <w:tmpl w:val="9BAA6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0911"/>
    <w:multiLevelType w:val="hybridMultilevel"/>
    <w:tmpl w:val="153E7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330F47"/>
    <w:multiLevelType w:val="hybridMultilevel"/>
    <w:tmpl w:val="B68C8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C046F"/>
    <w:multiLevelType w:val="hybridMultilevel"/>
    <w:tmpl w:val="91FE2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D0FCB"/>
    <w:multiLevelType w:val="hybridMultilevel"/>
    <w:tmpl w:val="303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B0D90"/>
    <w:multiLevelType w:val="hybridMultilevel"/>
    <w:tmpl w:val="F8E4E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833CA"/>
    <w:multiLevelType w:val="hybridMultilevel"/>
    <w:tmpl w:val="C74ADA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5412E"/>
    <w:multiLevelType w:val="hybridMultilevel"/>
    <w:tmpl w:val="98BAA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8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F2C74"/>
    <w:multiLevelType w:val="hybridMultilevel"/>
    <w:tmpl w:val="18A6F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6"/>
  </w:num>
  <w:num w:numId="8">
    <w:abstractNumId w:val="10"/>
    <w:lvlOverride w:ilvl="0">
      <w:startOverride w:val="1"/>
    </w:lvlOverride>
  </w:num>
  <w:num w:numId="9">
    <w:abstractNumId w:val="28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28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8"/>
    <w:lvlOverride w:ilvl="0">
      <w:startOverride w:val="1"/>
    </w:lvlOverride>
  </w:num>
  <w:num w:numId="18">
    <w:abstractNumId w:val="28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28"/>
    <w:lvlOverride w:ilvl="0">
      <w:startOverride w:val="1"/>
    </w:lvlOverride>
  </w:num>
  <w:num w:numId="21">
    <w:abstractNumId w:val="28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3"/>
  </w:num>
  <w:num w:numId="37">
    <w:abstractNumId w:val="30"/>
  </w:num>
  <w:num w:numId="38">
    <w:abstractNumId w:val="20"/>
  </w:num>
  <w:num w:numId="39">
    <w:abstractNumId w:val="15"/>
  </w:num>
  <w:num w:numId="40">
    <w:abstractNumId w:val="29"/>
  </w:num>
  <w:num w:numId="41">
    <w:abstractNumId w:val="25"/>
  </w:num>
  <w:num w:numId="42">
    <w:abstractNumId w:val="16"/>
  </w:num>
  <w:num w:numId="43">
    <w:abstractNumId w:val="24"/>
  </w:num>
  <w:num w:numId="44">
    <w:abstractNumId w:val="12"/>
  </w:num>
  <w:num w:numId="45">
    <w:abstractNumId w:val="14"/>
  </w:num>
  <w:num w:numId="46">
    <w:abstractNumId w:val="18"/>
  </w:num>
  <w:num w:numId="47">
    <w:abstractNumId w:val="11"/>
  </w:num>
  <w:num w:numId="48">
    <w:abstractNumId w:val="19"/>
  </w:num>
  <w:num w:numId="49">
    <w:abstractNumId w:val="23"/>
  </w:num>
  <w:num w:numId="50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501AA"/>
    <w:rsid w:val="00266810"/>
    <w:rsid w:val="002749B0"/>
    <w:rsid w:val="002943B3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45E68"/>
    <w:rsid w:val="00360C95"/>
    <w:rsid w:val="00366C2F"/>
    <w:rsid w:val="003938E2"/>
    <w:rsid w:val="003A1B57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A2CF4"/>
    <w:rsid w:val="007B39DB"/>
    <w:rsid w:val="007B5804"/>
    <w:rsid w:val="007C05F7"/>
    <w:rsid w:val="007D4D52"/>
    <w:rsid w:val="007E431B"/>
    <w:rsid w:val="008150B0"/>
    <w:rsid w:val="00836D4A"/>
    <w:rsid w:val="00843E8A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34F8C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127B"/>
    <w:rsid w:val="00D31A58"/>
    <w:rsid w:val="00D44290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24D47"/>
    <w:rsid w:val="00E314E6"/>
    <w:rsid w:val="00E403EF"/>
    <w:rsid w:val="00E446D4"/>
    <w:rsid w:val="00E63B16"/>
    <w:rsid w:val="00E6507E"/>
    <w:rsid w:val="00E7539D"/>
    <w:rsid w:val="00EB008D"/>
    <w:rsid w:val="00EC4C5A"/>
    <w:rsid w:val="00EC5D69"/>
    <w:rsid w:val="00ED2AC6"/>
    <w:rsid w:val="00F252CB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82DE3516-F0C0-4985-8B5D-936D918C7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 2020</vt:lpstr>
    </vt:vector>
  </TitlesOfParts>
  <Company/>
  <LinksUpToDate>false</LinksUpToDate>
  <CharactersWithSpaces>1211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 2021</dc:title>
  <dc:subject/>
  <dc:creator>Pracownik</dc:creator>
  <cp:keywords/>
  <dc:description/>
  <cp:lastModifiedBy>Marek Pilski</cp:lastModifiedBy>
  <cp:revision>2</cp:revision>
  <cp:lastPrinted>2020-10-28T10:57:00Z</cp:lastPrinted>
  <dcterms:created xsi:type="dcterms:W3CDTF">2021-05-19T10:08:00Z</dcterms:created>
  <dcterms:modified xsi:type="dcterms:W3CDTF">2021-05-19T10:08:00Z</dcterms:modified>
</cp:coreProperties>
</file>