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372BAFE9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dr hab. Wiesława Barszczewska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profesor nadzwyczajny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372BAFE9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dr hab. Wiesława Barszczewska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profesor nadzwyczajny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53B1B3E" w14:textId="7E3F8DC7" w:rsidR="00E446D4" w:rsidRPr="00E446D4" w:rsidRDefault="00E06D74" w:rsidP="001808FC">
      <w:pPr>
        <w:pStyle w:val="Nagwek1"/>
        <w:spacing w:line="360" w:lineRule="auto"/>
      </w:pPr>
      <w:r>
        <w:t>DECYZJA</w:t>
      </w:r>
      <w:r w:rsidR="00BC5F58">
        <w:t xml:space="preserve"> Nr </w:t>
      </w:r>
      <w:r w:rsidR="0053387D">
        <w:t>5</w:t>
      </w:r>
      <w:r w:rsidR="006B47F1" w:rsidRPr="00CD1AB5">
        <w:t>/</w:t>
      </w:r>
      <w:r w:rsidR="004A1B80">
        <w:t>20</w:t>
      </w:r>
      <w:r w:rsidR="0046696C">
        <w:t>1</w:t>
      </w:r>
      <w:r>
        <w:t>9</w:t>
      </w:r>
      <w:r w:rsidR="002A4406">
        <w:t xml:space="preserve"> </w:t>
      </w:r>
      <w:r w:rsidR="0046696C">
        <w:t>DZIEKANA WYDZIAŁU NAUK ŚCISŁYCH</w:t>
      </w:r>
      <w:r>
        <w:t xml:space="preserve"> i PRZYRODNICZYCH</w:t>
      </w:r>
      <w:r w:rsidR="00F252CB">
        <w:br/>
      </w:r>
      <w:r w:rsidR="006B47F1" w:rsidRPr="00CD1AB5">
        <w:t xml:space="preserve">z dnia </w:t>
      </w:r>
      <w:r w:rsidR="006A6DE7">
        <w:t>2</w:t>
      </w:r>
      <w:r>
        <w:t>8</w:t>
      </w:r>
      <w:r w:rsidR="00712EB3">
        <w:t xml:space="preserve"> </w:t>
      </w:r>
      <w:r w:rsidR="00A666AF">
        <w:t>października</w:t>
      </w:r>
      <w:r w:rsidR="004A1B80">
        <w:t xml:space="preserve"> 20</w:t>
      </w:r>
      <w:r w:rsidR="0046696C">
        <w:t>1</w:t>
      </w:r>
      <w:r>
        <w:t>9</w:t>
      </w:r>
      <w:r w:rsidR="006B47F1" w:rsidRPr="00CD1AB5">
        <w:t xml:space="preserve"> roku</w:t>
      </w:r>
      <w:r w:rsidR="002D0E52">
        <w:t xml:space="preserve"> </w:t>
      </w:r>
      <w:r w:rsidR="006A6DE7" w:rsidRPr="006A6DE7">
        <w:t>w sprawie składu Zespołu ds. Zapewnienia Jakości</w:t>
      </w:r>
      <w:r w:rsidR="006A6DE7">
        <w:t xml:space="preserve"> </w:t>
      </w:r>
      <w:r w:rsidR="006A6DE7" w:rsidRPr="006A6DE7">
        <w:t>Kształcenia</w:t>
      </w:r>
    </w:p>
    <w:p w14:paraId="7A5610F2" w14:textId="77777777" w:rsidR="001F2E65" w:rsidRDefault="008A4F06" w:rsidP="001808FC">
      <w:pPr>
        <w:autoSpaceDE w:val="0"/>
        <w:autoSpaceDN w:val="0"/>
        <w:adjustRightInd w:val="0"/>
        <w:spacing w:after="160" w:line="360" w:lineRule="auto"/>
      </w:pPr>
      <w:r w:rsidRPr="008A4F06">
        <w:t xml:space="preserve">Na podstawie </w:t>
      </w:r>
      <w:r w:rsidR="003D4B13" w:rsidRPr="003D4B13">
        <w:t xml:space="preserve">§ </w:t>
      </w:r>
      <w:r w:rsidR="006A6DE7">
        <w:t>19 ust. 2 Regulaminu organizacyjnego UPH w Siedlcach, stanowiącego załącznik do Zarządzenia Rektora Nr 71/2019 z dnia 12 lipca 2019 r.:</w:t>
      </w:r>
    </w:p>
    <w:p w14:paraId="16B254FF" w14:textId="55222DED" w:rsidR="006A6DE7" w:rsidRPr="000D79B4" w:rsidRDefault="006A6DE7" w:rsidP="001808F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60" w:line="360" w:lineRule="auto"/>
        <w:ind w:left="360"/>
      </w:pPr>
      <w:r w:rsidRPr="000D79B4">
        <w:t xml:space="preserve">Powołuję Zespół ds. Zapewnienia Jakości Kształcenia Wydziału Nauk Ścisłych </w:t>
      </w:r>
      <w:r w:rsidRPr="000D79B4">
        <w:br/>
        <w:t>i Przyrodniczych w następującym składzie:</w:t>
      </w:r>
    </w:p>
    <w:p w14:paraId="52FF01BA" w14:textId="77777777" w:rsidR="001F2E65" w:rsidRDefault="005F7B31" w:rsidP="001808FC">
      <w:pPr>
        <w:pStyle w:val="Akapitzlist"/>
        <w:numPr>
          <w:ilvl w:val="0"/>
          <w:numId w:val="40"/>
        </w:numPr>
        <w:spacing w:before="0" w:after="160" w:line="360" w:lineRule="auto"/>
        <w:ind w:left="1080"/>
        <w:rPr>
          <w:rFonts w:cs="Arial"/>
        </w:rPr>
      </w:pPr>
      <w:r w:rsidRPr="000D79B4">
        <w:rPr>
          <w:rFonts w:cs="Arial"/>
        </w:rPr>
        <w:t>Dr Danuta Kroczewska – Przewodnicząca Komisji</w:t>
      </w:r>
    </w:p>
    <w:p w14:paraId="609C451B" w14:textId="77777777" w:rsidR="001F2E65" w:rsidRDefault="005F7B31" w:rsidP="001808FC">
      <w:pPr>
        <w:pStyle w:val="Akapitzlist"/>
        <w:numPr>
          <w:ilvl w:val="0"/>
          <w:numId w:val="40"/>
        </w:numPr>
        <w:spacing w:before="0" w:after="160" w:line="360" w:lineRule="auto"/>
        <w:ind w:left="1080"/>
        <w:rPr>
          <w:rFonts w:cs="Arial"/>
        </w:rPr>
      </w:pPr>
      <w:r w:rsidRPr="000D79B4">
        <w:rPr>
          <w:rFonts w:cs="Arial"/>
        </w:rPr>
        <w:t>Dr Dorota Kozak-</w:t>
      </w:r>
      <w:proofErr w:type="spellStart"/>
      <w:r w:rsidRPr="000D79B4">
        <w:rPr>
          <w:rFonts w:cs="Arial"/>
        </w:rPr>
        <w:t>Superson</w:t>
      </w:r>
      <w:proofErr w:type="spellEnd"/>
      <w:r w:rsidRPr="000D79B4">
        <w:rPr>
          <w:rFonts w:cs="Arial"/>
        </w:rPr>
        <w:t xml:space="preserve"> – członek</w:t>
      </w:r>
    </w:p>
    <w:p w14:paraId="52913C28" w14:textId="77777777" w:rsidR="001F2E65" w:rsidRDefault="005F7B31" w:rsidP="001808FC">
      <w:pPr>
        <w:pStyle w:val="Akapitzlist"/>
        <w:numPr>
          <w:ilvl w:val="0"/>
          <w:numId w:val="40"/>
        </w:numPr>
        <w:spacing w:before="0" w:after="160" w:line="360" w:lineRule="auto"/>
        <w:ind w:left="1080"/>
        <w:rPr>
          <w:rFonts w:cs="Arial"/>
        </w:rPr>
      </w:pPr>
      <w:r w:rsidRPr="000D79B4">
        <w:rPr>
          <w:rFonts w:cs="Arial"/>
        </w:rPr>
        <w:t>Dr Mirosław Barański – członek</w:t>
      </w:r>
    </w:p>
    <w:p w14:paraId="233F6E1E" w14:textId="77777777" w:rsidR="001F2E65" w:rsidRDefault="005F7B31" w:rsidP="001808FC">
      <w:pPr>
        <w:pStyle w:val="Akapitzlist"/>
        <w:numPr>
          <w:ilvl w:val="0"/>
          <w:numId w:val="40"/>
        </w:numPr>
        <w:spacing w:before="0" w:after="160" w:line="360" w:lineRule="auto"/>
        <w:ind w:left="1080"/>
        <w:rPr>
          <w:rFonts w:cs="Arial"/>
        </w:rPr>
      </w:pPr>
      <w:r w:rsidRPr="000D79B4">
        <w:rPr>
          <w:rFonts w:cs="Arial"/>
        </w:rPr>
        <w:t xml:space="preserve">Dr Barbara </w:t>
      </w:r>
      <w:proofErr w:type="spellStart"/>
      <w:r w:rsidRPr="000D79B4">
        <w:rPr>
          <w:rFonts w:cs="Arial"/>
        </w:rPr>
        <w:t>Pezler</w:t>
      </w:r>
      <w:proofErr w:type="spellEnd"/>
      <w:r w:rsidRPr="000D79B4">
        <w:rPr>
          <w:rFonts w:cs="Arial"/>
        </w:rPr>
        <w:t xml:space="preserve"> – członek</w:t>
      </w:r>
    </w:p>
    <w:p w14:paraId="5979E168" w14:textId="77777777" w:rsidR="001F2E65" w:rsidRDefault="005F7B31" w:rsidP="001808FC">
      <w:pPr>
        <w:pStyle w:val="Akapitzlist"/>
        <w:numPr>
          <w:ilvl w:val="0"/>
          <w:numId w:val="40"/>
        </w:numPr>
        <w:spacing w:before="0" w:after="160" w:line="360" w:lineRule="auto"/>
        <w:ind w:left="1080"/>
        <w:rPr>
          <w:rFonts w:cs="Arial"/>
        </w:rPr>
      </w:pPr>
      <w:r w:rsidRPr="000D79B4">
        <w:rPr>
          <w:rFonts w:cs="Arial"/>
        </w:rPr>
        <w:t xml:space="preserve">Dr hab. Dorota </w:t>
      </w:r>
      <w:proofErr w:type="spellStart"/>
      <w:r w:rsidRPr="000D79B4">
        <w:rPr>
          <w:rFonts w:cs="Arial"/>
        </w:rPr>
        <w:t>Czeszczewik</w:t>
      </w:r>
      <w:proofErr w:type="spellEnd"/>
      <w:r w:rsidRPr="000D79B4">
        <w:rPr>
          <w:rFonts w:cs="Arial"/>
        </w:rPr>
        <w:t xml:space="preserve"> </w:t>
      </w:r>
      <w:r w:rsidR="000D79B4" w:rsidRPr="000D79B4">
        <w:rPr>
          <w:rFonts w:cs="Arial"/>
        </w:rPr>
        <w:t>–</w:t>
      </w:r>
      <w:r w:rsidRPr="000D79B4">
        <w:rPr>
          <w:rFonts w:cs="Arial"/>
        </w:rPr>
        <w:t xml:space="preserve"> członek</w:t>
      </w:r>
    </w:p>
    <w:p w14:paraId="257AA173" w14:textId="77777777" w:rsidR="001F2E65" w:rsidRDefault="005F7B31" w:rsidP="001808FC">
      <w:pPr>
        <w:pStyle w:val="Akapitzlist"/>
        <w:numPr>
          <w:ilvl w:val="0"/>
          <w:numId w:val="40"/>
        </w:numPr>
        <w:spacing w:before="0" w:after="160" w:line="360" w:lineRule="auto"/>
        <w:ind w:left="1080"/>
        <w:rPr>
          <w:rFonts w:cs="Arial"/>
        </w:rPr>
      </w:pPr>
      <w:r w:rsidRPr="000D79B4">
        <w:rPr>
          <w:rFonts w:cs="Arial"/>
        </w:rPr>
        <w:t>Mgr Karolina Wereszczyńska – członek</w:t>
      </w:r>
    </w:p>
    <w:p w14:paraId="31D29A85" w14:textId="6C907DA2" w:rsidR="006A6DE7" w:rsidRPr="000D79B4" w:rsidRDefault="005F7B31" w:rsidP="001808FC">
      <w:pPr>
        <w:pStyle w:val="Akapitzlist"/>
        <w:numPr>
          <w:ilvl w:val="0"/>
          <w:numId w:val="40"/>
        </w:numPr>
        <w:spacing w:before="0" w:after="160" w:line="360" w:lineRule="auto"/>
        <w:ind w:left="1080"/>
        <w:rPr>
          <w:rFonts w:cs="Arial"/>
        </w:rPr>
      </w:pPr>
      <w:r w:rsidRPr="000D79B4">
        <w:rPr>
          <w:rFonts w:cs="Arial"/>
        </w:rPr>
        <w:t>Weronika Gałecka – członek </w:t>
      </w:r>
    </w:p>
    <w:p w14:paraId="40472745" w14:textId="504FD203" w:rsidR="000D79B4" w:rsidRPr="001F2E65" w:rsidRDefault="000D79B4" w:rsidP="001808FC">
      <w:pPr>
        <w:pStyle w:val="Akapitzlist"/>
        <w:numPr>
          <w:ilvl w:val="0"/>
          <w:numId w:val="42"/>
        </w:numPr>
        <w:spacing w:before="0" w:after="160" w:line="360" w:lineRule="auto"/>
        <w:ind w:left="360"/>
      </w:pPr>
      <w:r w:rsidRPr="001F2E65">
        <w:t>Zespół ds. Zapewnienia Jakości Kształcenia podejmuje działania na rzecz zapewnienia i doskonalenia jakości kształcenia na Wydziale.</w:t>
      </w:r>
    </w:p>
    <w:p w14:paraId="37B440BC" w14:textId="138AA5AF" w:rsidR="00C42F5C" w:rsidRDefault="008C3AA4" w:rsidP="001808F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 w:after="160" w:line="360" w:lineRule="auto"/>
        <w:ind w:left="360"/>
      </w:pPr>
      <w:r>
        <w:t>Decyzja</w:t>
      </w:r>
      <w:r w:rsidR="00C42F5C" w:rsidRPr="00667B9F">
        <w:t xml:space="preserve"> wch</w:t>
      </w:r>
      <w:r w:rsidR="00C42F5C">
        <w:t>odzi w życie z dniem podpisania.</w:t>
      </w:r>
    </w:p>
    <w:p w14:paraId="33233DE0" w14:textId="3FB53297" w:rsidR="009B1250" w:rsidRDefault="008A4F06" w:rsidP="000D79B4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>
        <w:t>Wiesława Barszczewska</w:t>
      </w:r>
      <w:r>
        <w:br/>
        <w:t>profesor nadzwyczajny</w:t>
      </w:r>
    </w:p>
    <w:sectPr w:rsidR="009B1250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E2AD0"/>
    <w:multiLevelType w:val="hybridMultilevel"/>
    <w:tmpl w:val="5D363F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292406"/>
    <w:multiLevelType w:val="hybridMultilevel"/>
    <w:tmpl w:val="5172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85002"/>
    <w:multiLevelType w:val="hybridMultilevel"/>
    <w:tmpl w:val="CA966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D0FCB"/>
    <w:multiLevelType w:val="hybridMultilevel"/>
    <w:tmpl w:val="3036D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5412E"/>
    <w:multiLevelType w:val="hybridMultilevel"/>
    <w:tmpl w:val="98BAA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0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2F2C74"/>
    <w:multiLevelType w:val="hybridMultilevel"/>
    <w:tmpl w:val="18A6F9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9E28D0"/>
    <w:multiLevelType w:val="hybridMultilevel"/>
    <w:tmpl w:val="CF16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18"/>
  </w:num>
  <w:num w:numId="8">
    <w:abstractNumId w:val="1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1"/>
  </w:num>
  <w:num w:numId="37">
    <w:abstractNumId w:val="22"/>
  </w:num>
  <w:num w:numId="38">
    <w:abstractNumId w:val="14"/>
  </w:num>
  <w:num w:numId="39">
    <w:abstractNumId w:val="12"/>
  </w:num>
  <w:num w:numId="40">
    <w:abstractNumId w:val="21"/>
  </w:num>
  <w:num w:numId="41">
    <w:abstractNumId w:val="17"/>
  </w:num>
  <w:num w:numId="42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D79B4"/>
    <w:rsid w:val="000F0FCE"/>
    <w:rsid w:val="000F1051"/>
    <w:rsid w:val="000F3F32"/>
    <w:rsid w:val="001270C9"/>
    <w:rsid w:val="00132BC6"/>
    <w:rsid w:val="001334E1"/>
    <w:rsid w:val="0014052F"/>
    <w:rsid w:val="00156108"/>
    <w:rsid w:val="00165D13"/>
    <w:rsid w:val="00172BB0"/>
    <w:rsid w:val="001808FC"/>
    <w:rsid w:val="00183481"/>
    <w:rsid w:val="0019321B"/>
    <w:rsid w:val="001B610A"/>
    <w:rsid w:val="001C4F26"/>
    <w:rsid w:val="001E781B"/>
    <w:rsid w:val="001F2E65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3C22F0"/>
    <w:rsid w:val="003D4B13"/>
    <w:rsid w:val="0046696C"/>
    <w:rsid w:val="00471DB1"/>
    <w:rsid w:val="004A1B80"/>
    <w:rsid w:val="004C3A6A"/>
    <w:rsid w:val="004D7322"/>
    <w:rsid w:val="004E7672"/>
    <w:rsid w:val="004F1A73"/>
    <w:rsid w:val="005211EE"/>
    <w:rsid w:val="0053387D"/>
    <w:rsid w:val="005B6F41"/>
    <w:rsid w:val="005F7B31"/>
    <w:rsid w:val="006075D1"/>
    <w:rsid w:val="00616FD3"/>
    <w:rsid w:val="00637845"/>
    <w:rsid w:val="00663912"/>
    <w:rsid w:val="0066583B"/>
    <w:rsid w:val="0067512F"/>
    <w:rsid w:val="006923BB"/>
    <w:rsid w:val="006A0CE9"/>
    <w:rsid w:val="006A6DE7"/>
    <w:rsid w:val="006B47F1"/>
    <w:rsid w:val="00712EB3"/>
    <w:rsid w:val="007545B5"/>
    <w:rsid w:val="007B39DB"/>
    <w:rsid w:val="007B5804"/>
    <w:rsid w:val="007C05F7"/>
    <w:rsid w:val="007D4D52"/>
    <w:rsid w:val="007E431B"/>
    <w:rsid w:val="00836D4A"/>
    <w:rsid w:val="0087702F"/>
    <w:rsid w:val="0088364D"/>
    <w:rsid w:val="008A4F06"/>
    <w:rsid w:val="008C1719"/>
    <w:rsid w:val="008C3AA4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E4D48"/>
    <w:rsid w:val="009F5BA6"/>
    <w:rsid w:val="00A16013"/>
    <w:rsid w:val="00A17563"/>
    <w:rsid w:val="00A22302"/>
    <w:rsid w:val="00A4645F"/>
    <w:rsid w:val="00A573AC"/>
    <w:rsid w:val="00A666AF"/>
    <w:rsid w:val="00A9120C"/>
    <w:rsid w:val="00AF486B"/>
    <w:rsid w:val="00B02478"/>
    <w:rsid w:val="00B0485D"/>
    <w:rsid w:val="00B142A7"/>
    <w:rsid w:val="00B14429"/>
    <w:rsid w:val="00B21364"/>
    <w:rsid w:val="00B7607A"/>
    <w:rsid w:val="00BC5F58"/>
    <w:rsid w:val="00BF13FF"/>
    <w:rsid w:val="00BF1EB7"/>
    <w:rsid w:val="00BF5148"/>
    <w:rsid w:val="00C13954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31A58"/>
    <w:rsid w:val="00D630E7"/>
    <w:rsid w:val="00D934EA"/>
    <w:rsid w:val="00D9413B"/>
    <w:rsid w:val="00DA1E71"/>
    <w:rsid w:val="00DA7A85"/>
    <w:rsid w:val="00DD074D"/>
    <w:rsid w:val="00E06D74"/>
    <w:rsid w:val="00E15859"/>
    <w:rsid w:val="00E1593A"/>
    <w:rsid w:val="00E314E6"/>
    <w:rsid w:val="00E446D4"/>
    <w:rsid w:val="00E6507E"/>
    <w:rsid w:val="00E7539D"/>
    <w:rsid w:val="00EB008D"/>
    <w:rsid w:val="00EC4C5A"/>
    <w:rsid w:val="00EC5D69"/>
    <w:rsid w:val="00ED2AC6"/>
    <w:rsid w:val="00F252CB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0C19243C-CD72-462A-A9F5-C8E8B062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921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5/2019</dc:title>
  <dc:subject/>
  <dc:creator>Pracownik</dc:creator>
  <cp:keywords/>
  <dc:description/>
  <cp:lastModifiedBy>Marek Pilski</cp:lastModifiedBy>
  <cp:revision>3</cp:revision>
  <cp:lastPrinted>2020-10-28T10:57:00Z</cp:lastPrinted>
  <dcterms:created xsi:type="dcterms:W3CDTF">2021-02-16T12:32:00Z</dcterms:created>
  <dcterms:modified xsi:type="dcterms:W3CDTF">2021-02-16T14:48:00Z</dcterms:modified>
</cp:coreProperties>
</file>